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23" w:rsidP="00DD13CD" w:rsidRDefault="00116623" w14:paraId="6F0CE9F1" w14:textId="77777777">
      <w:pPr>
        <w:tabs>
          <w:tab w:val="left" w:pos="5670"/>
        </w:tabs>
        <w:rPr>
          <w:rFonts w:ascii="Arial" w:hAnsi="Arial" w:cs="Arial"/>
        </w:rPr>
      </w:pPr>
    </w:p>
    <w:p w:rsidRPr="00C11B1B" w:rsidR="00F4111B" w:rsidP="00116623" w:rsidRDefault="00F4111B" w14:paraId="6F0CE9F2" w14:textId="77777777">
      <w:pPr>
        <w:tabs>
          <w:tab w:val="left" w:pos="6663"/>
        </w:tabs>
        <w:ind w:left="6946"/>
        <w:jc w:val="right"/>
        <w:rPr>
          <w:rFonts w:ascii="Arial" w:hAnsi="Arial" w:cs="Arial"/>
        </w:rPr>
      </w:pPr>
      <w:r w:rsidRPr="00C11B1B">
        <w:rPr>
          <w:rFonts w:ascii="Arial" w:hAnsi="Arial" w:cs="Arial"/>
        </w:rPr>
        <w:t xml:space="preserve">Warszawa, </w:t>
      </w:r>
      <w:r w:rsidRPr="00C11B1B">
        <w:rPr>
          <w:rFonts w:ascii="Arial" w:hAnsi="Arial" w:cs="Arial"/>
        </w:rPr>
        <w:fldChar w:fldCharType="begin"/>
      </w:r>
      <w:r w:rsidRPr="00C11B1B">
        <w:rPr>
          <w:rFonts w:ascii="Arial" w:hAnsi="Arial" w:cs="Arial"/>
        </w:rPr>
        <w:instrText xml:space="preserve"> DOCPROPERTY  AktualnaData  \* MERGEFORMAT </w:instrText>
      </w:r>
      <w:r w:rsidRPr="00C11B1B">
        <w:rPr>
          <w:rFonts w:ascii="Arial" w:hAnsi="Arial" w:cs="Arial"/>
        </w:rPr>
        <w:fldChar w:fldCharType="separate"/>
      </w:r>
      <w:r w:rsidRPr="00C11B1B">
        <w:rPr>
          <w:rFonts w:ascii="Arial" w:hAnsi="Arial" w:cs="Arial"/>
        </w:rPr>
        <w:t>2015-04-22</w:t>
      </w:r>
      <w:r w:rsidRPr="00C11B1B">
        <w:rPr>
          <w:rFonts w:ascii="Arial" w:hAnsi="Arial" w:cs="Arial"/>
        </w:rPr>
        <w:fldChar w:fldCharType="end"/>
      </w:r>
    </w:p>
    <w:p w:rsidRPr="00C11B1B" w:rsidR="00F4111B" w:rsidP="00F4111B" w:rsidRDefault="00F4111B" w14:paraId="6F0CE9F3" w14:textId="77777777">
      <w:pPr>
        <w:tabs>
          <w:tab w:val="left" w:pos="5670"/>
        </w:tabs>
        <w:rPr>
          <w:rFonts w:ascii="Arial" w:hAnsi="Arial" w:cs="Arial"/>
        </w:rPr>
      </w:pPr>
      <w:r w:rsidRPr="00C11B1B">
        <w:rPr>
          <w:rFonts w:ascii="Arial" w:hAnsi="Arial" w:cs="Arial"/>
        </w:rPr>
        <w:fldChar w:fldCharType="begin"/>
      </w:r>
      <w:r w:rsidRPr="00C11B1B">
        <w:rPr>
          <w:rFonts w:ascii="Arial" w:hAnsi="Arial" w:cs="Arial"/>
        </w:rPr>
        <w:instrText xml:space="preserve"> DOCPROPERTY  ZnakSprawy  \* MERGEFORMAT </w:instrText>
      </w:r>
      <w:r w:rsidRPr="00C11B1B">
        <w:rPr>
          <w:rFonts w:ascii="Arial" w:hAnsi="Arial" w:cs="Arial"/>
        </w:rPr>
        <w:fldChar w:fldCharType="separate"/>
      </w:r>
      <w:r w:rsidRPr="00C11B1B">
        <w:rPr>
          <w:rFonts w:ascii="Arial" w:hAnsi="Arial" w:cs="Arial"/>
        </w:rPr>
        <w:t>WZP.6151.18.2015</w:t>
      </w:r>
      <w:r w:rsidRPr="00C11B1B">
        <w:rPr>
          <w:rFonts w:ascii="Arial" w:hAnsi="Arial" w:cs="Arial"/>
        </w:rPr>
        <w:fldChar w:fldCharType="end"/>
      </w:r>
    </w:p>
    <w:p w:rsidRPr="00C11B1B" w:rsidR="00F4111B" w:rsidP="00F4111B" w:rsidRDefault="00F4111B" w14:paraId="6F0CE9F4" w14:textId="77777777">
      <w:pPr>
        <w:tabs>
          <w:tab w:val="left" w:pos="5670"/>
        </w:tabs>
        <w:rPr>
          <w:rFonts w:ascii="Arial" w:hAnsi="Arial" w:cs="Arial"/>
        </w:rPr>
      </w:pPr>
      <w:r w:rsidRPr="00C11B1B">
        <w:rPr>
          <w:rFonts w:ascii="Arial" w:hAnsi="Arial" w:cs="Arial"/>
        </w:rPr>
        <w:fldChar w:fldCharType="begin"/>
      </w:r>
      <w:r w:rsidRPr="00C11B1B">
        <w:rPr>
          <w:rFonts w:ascii="Arial" w:hAnsi="Arial" w:cs="Arial"/>
        </w:rPr>
        <w:instrText xml:space="preserve"> DOCPROPERTY  UNPPisma  \* MERGEFORMAT </w:instrText>
      </w:r>
      <w:r w:rsidRPr="00C11B1B">
        <w:rPr>
          <w:rFonts w:ascii="Arial" w:hAnsi="Arial" w:cs="Arial"/>
        </w:rPr>
        <w:fldChar w:fldCharType="separate"/>
      </w:r>
      <w:r w:rsidRPr="00C11B1B">
        <w:rPr>
          <w:rFonts w:ascii="Arial" w:hAnsi="Arial" w:cs="Arial"/>
        </w:rPr>
        <w:t>2015-04477</w:t>
      </w:r>
      <w:r w:rsidRPr="00C11B1B">
        <w:rPr>
          <w:rFonts w:ascii="Arial" w:hAnsi="Arial" w:cs="Arial"/>
        </w:rPr>
        <w:fldChar w:fldCharType="end"/>
      </w:r>
    </w:p>
    <w:p w:rsidRPr="00DD13CD" w:rsidR="00DD13CD" w:rsidP="00DD13CD" w:rsidRDefault="00DD13CD" w14:paraId="1618BCE3" w14:textId="77777777">
      <w:pPr>
        <w:tabs>
          <w:tab w:val="left" w:pos="180"/>
          <w:tab w:val="left" w:pos="2400"/>
          <w:tab w:val="right" w:pos="9070"/>
        </w:tabs>
        <w:ind w:firstLine="4678"/>
        <w:rPr>
          <w:rFonts w:ascii="Times New Roman" w:hAnsi="Times New Roman"/>
          <w:b/>
          <w:bCs/>
          <w:u w:val="single"/>
        </w:rPr>
      </w:pPr>
      <w:r w:rsidRPr="00DD13CD">
        <w:rPr>
          <w:rFonts w:ascii="Times New Roman" w:hAnsi="Times New Roman"/>
          <w:b/>
          <w:bCs/>
          <w:u w:val="single"/>
        </w:rPr>
        <w:t>Do wszystkich Wykonawców</w:t>
      </w:r>
    </w:p>
    <w:p w:rsidRPr="00667610" w:rsidR="00DD13CD" w:rsidP="00667610" w:rsidRDefault="00DD13CD" w14:paraId="070BC2E5" w14:textId="000DE9A1">
      <w:pPr>
        <w:tabs>
          <w:tab w:val="left" w:pos="180"/>
          <w:tab w:val="left" w:pos="2400"/>
          <w:tab w:val="right" w:pos="9070"/>
        </w:tabs>
        <w:ind w:firstLine="4678"/>
        <w:rPr>
          <w:rFonts w:ascii="Times New Roman" w:hAnsi="Times New Roman"/>
          <w:b/>
          <w:bCs/>
          <w:u w:val="single"/>
        </w:rPr>
      </w:pPr>
      <w:r w:rsidRPr="00DD13CD">
        <w:rPr>
          <w:rFonts w:ascii="Times New Roman" w:hAnsi="Times New Roman"/>
          <w:b/>
          <w:bCs/>
          <w:u w:val="single"/>
        </w:rPr>
        <w:t>uczestniczących w postępowaniu</w:t>
      </w:r>
    </w:p>
    <w:p w:rsidRPr="00DD13CD" w:rsidR="00DD13CD" w:rsidP="00DD13CD" w:rsidRDefault="00DD13CD" w14:paraId="69407899" w14:textId="77777777">
      <w:pPr>
        <w:pStyle w:val="NormalnyWeb"/>
        <w:spacing w:before="120" w:beforeAutospacing="0" w:after="0" w:afterAutospacing="0"/>
        <w:ind w:left="993" w:hanging="993"/>
        <w:jc w:val="both"/>
        <w:rPr>
          <w:i/>
          <w:sz w:val="20"/>
          <w:szCs w:val="20"/>
        </w:rPr>
      </w:pPr>
      <w:r w:rsidRPr="00DD13CD">
        <w:rPr>
          <w:sz w:val="20"/>
          <w:szCs w:val="20"/>
        </w:rPr>
        <w:t>Dotyczy:</w:t>
      </w:r>
      <w:r w:rsidRPr="00DD13CD">
        <w:t xml:space="preserve"> </w:t>
      </w:r>
      <w:r w:rsidRPr="00DD13CD">
        <w:rPr>
          <w:i/>
          <w:sz w:val="20"/>
          <w:szCs w:val="20"/>
        </w:rPr>
        <w:t>postępowania o udzielenie zamówienia publicznego prowadzonego w trybie przetargu nieograniczonego pn.</w:t>
      </w:r>
      <w:r w:rsidRPr="00DD13CD">
        <w:t xml:space="preserve"> </w:t>
      </w:r>
      <w:r w:rsidRPr="00DD13CD">
        <w:rPr>
          <w:i/>
          <w:sz w:val="20"/>
          <w:szCs w:val="20"/>
        </w:rPr>
        <w:t>dostawa sprzętu komputerowego wraz z oprogramowaniem dla Centrum Systemów Informacyjnych Ochrony Zdrowia z siedzibą w Warszawie przy ul. Stanisława Dubois 5A.</w:t>
      </w:r>
    </w:p>
    <w:p w:rsidRPr="00DD13CD" w:rsidR="00DD13CD" w:rsidP="00DD13CD" w:rsidRDefault="00DD13CD" w14:paraId="2730EC85" w14:textId="77777777">
      <w:pPr>
        <w:rPr>
          <w:rFonts w:ascii="Times New Roman" w:hAnsi="Times New Roman"/>
          <w:b/>
          <w:sz w:val="24"/>
        </w:rPr>
      </w:pPr>
    </w:p>
    <w:p w:rsidRPr="00DD13CD" w:rsidR="00DD13CD" w:rsidP="00DD13CD" w:rsidRDefault="00DD13CD" w14:paraId="1AEE606B" w14:textId="77777777">
      <w:pPr>
        <w:ind w:firstLine="720"/>
        <w:rPr>
          <w:rFonts w:ascii="Times New Roman" w:hAnsi="Times New Roman"/>
          <w:sz w:val="24"/>
        </w:rPr>
      </w:pPr>
      <w:r w:rsidRPr="00DD13CD">
        <w:rPr>
          <w:rFonts w:ascii="Times New Roman" w:hAnsi="Times New Roman"/>
          <w:sz w:val="24"/>
        </w:rPr>
        <w:t>W związku z faktem, iż w przedmiotowym postępowaniu wpłynęły pytania od Wykonawców w odniesieniu do treści SIWZ, Zamawiający na podstawie art. 38 ust. 1 i 2 ustawy z dnia 29 stycznia 2004 r. Prawo zamówień publicznych (Dz. U. z 2013 r. poz. 907, z późn. zm.) zwanej dalej „ustawą Pzp” przytacza treść pytań oraz udziela następujących odpowiedzi:</w:t>
      </w:r>
    </w:p>
    <w:p w:rsidRPr="00DD13CD" w:rsidR="00DD13CD" w:rsidP="00DD13CD" w:rsidRDefault="00DD13CD" w14:paraId="45F5A1E4" w14:textId="77777777">
      <w:pPr>
        <w:rPr>
          <w:rFonts w:ascii="Times New Roman" w:hAnsi="Times New Roman"/>
          <w:b/>
          <w:sz w:val="24"/>
        </w:rPr>
      </w:pPr>
    </w:p>
    <w:p w:rsidRPr="00DD13CD" w:rsidR="00DD13CD" w:rsidP="00583417" w:rsidRDefault="00DD13CD" w14:paraId="7B508A6E" w14:textId="77777777">
      <w:pPr>
        <w:spacing w:after="0"/>
        <w:rPr>
          <w:rFonts w:ascii="Times New Roman" w:hAnsi="Times New Roman"/>
          <w:b/>
          <w:sz w:val="24"/>
        </w:rPr>
      </w:pPr>
      <w:r w:rsidRPr="00DD13CD">
        <w:rPr>
          <w:rFonts w:ascii="Times New Roman" w:hAnsi="Times New Roman"/>
          <w:b/>
          <w:sz w:val="24"/>
        </w:rPr>
        <w:t>PYTANIE 1:</w:t>
      </w:r>
    </w:p>
    <w:p w:rsidRPr="00DD13CD" w:rsidR="00DD13CD" w:rsidP="00583417" w:rsidRDefault="00DD13CD" w14:paraId="1389006C" w14:textId="53CA2FA4">
      <w:pPr>
        <w:pStyle w:val="NormalnyWeb"/>
        <w:shd w:val="clear" w:color="auto" w:fill="FFFFFF"/>
        <w:spacing w:before="0" w:beforeAutospacing="0" w:after="0" w:afterAutospacing="0"/>
        <w:ind w:right="90"/>
        <w:jc w:val="both"/>
        <w:rPr>
          <w:color w:val="404040"/>
        </w:rPr>
      </w:pPr>
      <w:r w:rsidRPr="00DD13CD">
        <w:rPr>
          <w:color w:val="000000"/>
          <w:shd w:val="clear" w:color="auto" w:fill="FFFFFF"/>
        </w:rPr>
        <w:t>Czy Zamawiający dopuści w Części IV zaoferowanie notebooka o maksymalnej wadze 1,93 kg? Różnica 0,3 kg jest praktycznie nieodczuwalna, a zezwoli na dopuszczenie większej ilości producentów światowej klasy producentów komputerów przenośnych, co znacząco może wpłynąć na ilość ofert</w:t>
      </w:r>
    </w:p>
    <w:p w:rsidRPr="00DD13CD" w:rsidR="00DD13CD" w:rsidP="00583417" w:rsidRDefault="00DD13CD" w14:paraId="09E1E38A" w14:textId="77777777">
      <w:pPr>
        <w:spacing w:after="0"/>
        <w:rPr>
          <w:rFonts w:ascii="Times New Roman" w:hAnsi="Times New Roman"/>
          <w:b/>
          <w:sz w:val="24"/>
        </w:rPr>
      </w:pPr>
      <w:r w:rsidRPr="00DD13CD">
        <w:rPr>
          <w:rFonts w:ascii="Times New Roman" w:hAnsi="Times New Roman"/>
          <w:b/>
          <w:sz w:val="24"/>
        </w:rPr>
        <w:t>Odpowiedź</w:t>
      </w:r>
    </w:p>
    <w:p w:rsidRPr="00DD13CD" w:rsidR="00DD13CD" w:rsidP="00583417" w:rsidRDefault="00DD13CD" w14:paraId="39E2D05E" w14:textId="77777777">
      <w:pPr>
        <w:pStyle w:val="NormalnyWeb"/>
        <w:spacing w:before="0" w:beforeAutospacing="0" w:after="0" w:afterAutospacing="0"/>
        <w:ind w:left="900" w:right="-108" w:hanging="900"/>
        <w:jc w:val="both"/>
        <w:rPr>
          <w:iCs/>
        </w:rPr>
      </w:pPr>
      <w:r w:rsidRPr="00DD13CD">
        <w:rPr>
          <w:iCs/>
        </w:rPr>
        <w:t>Zamawiający nie wyraża zgody na zmianę parametrów.</w:t>
      </w:r>
    </w:p>
    <w:p w:rsidR="00583417" w:rsidP="00F15190" w:rsidRDefault="00583417" w14:paraId="488BEBB1" w14:textId="77777777">
      <w:pPr>
        <w:rPr>
          <w:rFonts w:ascii="Times New Roman" w:hAnsi="Times New Roman"/>
          <w:b/>
          <w:sz w:val="24"/>
        </w:rPr>
      </w:pPr>
    </w:p>
    <w:p w:rsidRPr="00583417" w:rsidR="00583417" w:rsidP="00583417" w:rsidRDefault="00583417" w14:paraId="5EE33D7B" w14:textId="3ADDC177">
      <w:pPr>
        <w:spacing w:after="0"/>
        <w:rPr>
          <w:rFonts w:ascii="Times New Roman" w:hAnsi="Times New Roman"/>
          <w:b/>
          <w:sz w:val="24"/>
        </w:rPr>
      </w:pPr>
      <w:r w:rsidRPr="00583417">
        <w:rPr>
          <w:rFonts w:ascii="Times New Roman" w:hAnsi="Times New Roman"/>
          <w:b/>
          <w:sz w:val="24"/>
        </w:rPr>
        <w:t>MODYFIKACJA</w:t>
      </w:r>
    </w:p>
    <w:p w:rsidRPr="00F15190" w:rsidR="00DD13CD" w:rsidP="00583417" w:rsidRDefault="00F15190" w14:paraId="1E9EE058" w14:textId="3C1F73F3">
      <w:pPr>
        <w:spacing w:after="0"/>
        <w:rPr>
          <w:rFonts w:ascii="Times New Roman" w:hAnsi="Times New Roman"/>
          <w:b/>
          <w:sz w:val="24"/>
          <w:szCs w:val="24"/>
        </w:rPr>
      </w:pPr>
      <w:r w:rsidRPr="00DD13CD">
        <w:rPr>
          <w:rFonts w:ascii="Times New Roman" w:hAnsi="Times New Roman"/>
          <w:sz w:val="24"/>
        </w:rPr>
        <w:t>Zamawiający</w:t>
      </w:r>
      <w:r>
        <w:rPr>
          <w:rFonts w:ascii="Times New Roman" w:hAnsi="Times New Roman"/>
          <w:sz w:val="24"/>
        </w:rPr>
        <w:t xml:space="preserve"> na podstawie art. 38 ust. 4</w:t>
      </w:r>
      <w:r w:rsidRPr="00DD13CD">
        <w:rPr>
          <w:rFonts w:ascii="Times New Roman" w:hAnsi="Times New Roman"/>
          <w:sz w:val="24"/>
        </w:rPr>
        <w:t xml:space="preserve"> ustawy</w:t>
      </w:r>
      <w:r>
        <w:rPr>
          <w:rFonts w:ascii="Times New Roman" w:hAnsi="Times New Roman"/>
          <w:sz w:val="24"/>
        </w:rPr>
        <w:t xml:space="preserve"> Pzp </w:t>
      </w:r>
      <w:r w:rsidRPr="00F15190" w:rsidR="00DD13CD">
        <w:rPr>
          <w:rFonts w:ascii="Times New Roman" w:hAnsi="Times New Roman"/>
          <w:iCs/>
          <w:sz w:val="24"/>
          <w:szCs w:val="24"/>
        </w:rPr>
        <w:t xml:space="preserve">modyfikuje formularz ofertowy dotyczący części IV zamówienia tj. </w:t>
      </w:r>
      <w:r w:rsidRPr="00F15190" w:rsidR="00DD13CD">
        <w:rPr>
          <w:rFonts w:ascii="Times New Roman" w:hAnsi="Times New Roman"/>
          <w:sz w:val="24"/>
          <w:szCs w:val="24"/>
        </w:rPr>
        <w:t xml:space="preserve">dostawy notebooków wraz z oprogramowaniem dla Centrum Systemów Informacyjnych Ochrony Zdrowia i </w:t>
      </w:r>
      <w:r w:rsidRPr="00F15190" w:rsidR="00DD13CD">
        <w:rPr>
          <w:rFonts w:ascii="Times New Roman" w:hAnsi="Times New Roman"/>
          <w:b/>
          <w:sz w:val="24"/>
          <w:szCs w:val="24"/>
        </w:rPr>
        <w:t>wykreśla</w:t>
      </w:r>
      <w:r w:rsidRPr="00F15190" w:rsidR="00DD13CD">
        <w:rPr>
          <w:rFonts w:ascii="Times New Roman" w:hAnsi="Times New Roman"/>
          <w:sz w:val="24"/>
          <w:szCs w:val="24"/>
        </w:rPr>
        <w:t xml:space="preserve"> z niego zdanie:</w:t>
      </w:r>
    </w:p>
    <w:p w:rsidRPr="00DD13CD" w:rsidR="00DD13CD" w:rsidP="00583417" w:rsidRDefault="00DD13CD" w14:paraId="45884DB8" w14:textId="292C242F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</w:rPr>
      </w:pPr>
      <w:r w:rsidRPr="00DD13CD">
        <w:rPr>
          <w:rFonts w:ascii="Times New Roman" w:hAnsi="Times New Roman"/>
          <w:b/>
          <w:sz w:val="24"/>
        </w:rPr>
        <w:t>„Uwaga: Cena jednostkowa brutto sprzętu komputerowego nie może przekroczyć kwoty 3 500,00 złotych’.</w:t>
      </w:r>
    </w:p>
    <w:p w:rsidRPr="00DD13CD" w:rsidR="00DD13CD" w:rsidP="00DD13CD" w:rsidRDefault="00DD13CD" w14:paraId="191A5E7E" w14:textId="77777777">
      <w:pPr>
        <w:ind w:left="5529"/>
        <w:jc w:val="center"/>
        <w:rPr>
          <w:rFonts w:ascii="Times New Roman" w:hAnsi="Times New Roman"/>
          <w:i/>
          <w:sz w:val="24"/>
          <w:szCs w:val="24"/>
        </w:rPr>
      </w:pPr>
      <w:r w:rsidRPr="00DD13CD">
        <w:rPr>
          <w:rFonts w:ascii="Times New Roman" w:hAnsi="Times New Roman"/>
          <w:i/>
          <w:sz w:val="24"/>
        </w:rPr>
        <w:t xml:space="preserve">Dyrektor </w:t>
      </w:r>
    </w:p>
    <w:p w:rsidRPr="00DD13CD" w:rsidR="00DD13CD" w:rsidP="00DD13CD" w:rsidRDefault="00DD13CD" w14:paraId="23A7C8AA" w14:textId="77777777">
      <w:pPr>
        <w:ind w:left="5529"/>
        <w:jc w:val="center"/>
        <w:rPr>
          <w:rFonts w:ascii="Times New Roman" w:hAnsi="Times New Roman"/>
          <w:i/>
          <w:sz w:val="24"/>
        </w:rPr>
      </w:pPr>
      <w:r w:rsidRPr="00DD13CD">
        <w:rPr>
          <w:rFonts w:ascii="Times New Roman" w:hAnsi="Times New Roman"/>
          <w:i/>
          <w:sz w:val="24"/>
        </w:rPr>
        <w:t xml:space="preserve">Centrum Systemów Informacyjnych </w:t>
      </w:r>
      <w:bookmarkStart w:name="_GoBack" w:id="0"/>
      <w:bookmarkEnd w:id="0"/>
      <w:r w:rsidRPr="00DD13CD">
        <w:rPr>
          <w:rFonts w:ascii="Times New Roman" w:hAnsi="Times New Roman"/>
          <w:i/>
          <w:sz w:val="24"/>
        </w:rPr>
        <w:t>Ochrony Zdrowia</w:t>
      </w:r>
    </w:p>
    <w:p w:rsidRPr="00DD13CD" w:rsidR="00DD13CD" w:rsidP="00DD13CD" w:rsidRDefault="00DD13CD" w14:paraId="76C9E0C5" w14:textId="77777777">
      <w:pPr>
        <w:ind w:left="5529"/>
        <w:jc w:val="center"/>
        <w:rPr>
          <w:rFonts w:ascii="Times New Roman" w:hAnsi="Times New Roman"/>
          <w:i/>
          <w:sz w:val="24"/>
        </w:rPr>
      </w:pPr>
    </w:p>
    <w:p w:rsidRPr="00DD13CD" w:rsidR="00D859E9" w:rsidP="00DD13CD" w:rsidRDefault="00DD13CD" w14:paraId="6F0CEA0E" w14:textId="5816A816">
      <w:pPr>
        <w:ind w:left="6237"/>
        <w:rPr>
          <w:rFonts w:ascii="Times New Roman" w:hAnsi="Times New Roman"/>
          <w:sz w:val="24"/>
        </w:rPr>
      </w:pPr>
      <w:r w:rsidRPr="00DD13CD">
        <w:rPr>
          <w:rFonts w:ascii="Times New Roman" w:hAnsi="Times New Roman"/>
          <w:i/>
          <w:sz w:val="24"/>
        </w:rPr>
        <w:t>(-) Marcin Kędzierski</w:t>
      </w:r>
    </w:p>
    <w:p w:rsidRPr="00DD13CD" w:rsidR="00FE3200" w:rsidP="00FE3200" w:rsidRDefault="00FE3200" w14:paraId="6F0CEA0F" w14:textId="13FB1593">
      <w:pPr>
        <w:tabs>
          <w:tab w:val="left" w:pos="6585"/>
        </w:tabs>
        <w:rPr>
          <w:rFonts w:ascii="Times New Roman" w:hAnsi="Times New Roman"/>
          <w:sz w:val="20"/>
          <w:szCs w:val="20"/>
        </w:rPr>
      </w:pPr>
      <w:r w:rsidRPr="00DD13CD">
        <w:rPr>
          <w:rFonts w:ascii="Times New Roman" w:hAnsi="Times New Roman"/>
          <w:sz w:val="20"/>
          <w:szCs w:val="20"/>
        </w:rPr>
        <w:t xml:space="preserve">Sporządził: </w:t>
      </w:r>
      <w:r w:rsidRPr="00DD13CD">
        <w:rPr>
          <w:rFonts w:ascii="Times New Roman" w:hAnsi="Times New Roman"/>
        </w:rPr>
        <w:fldChar w:fldCharType="begin"/>
      </w:r>
      <w:r w:rsidRPr="00DD13CD">
        <w:rPr>
          <w:rFonts w:ascii="Times New Roman" w:hAnsi="Times New Roman"/>
        </w:rPr>
        <w:instrText xml:space="preserve"> DOCPROPERTY  Autor  \* MERGEFORMAT </w:instrText>
      </w:r>
      <w:r w:rsidRPr="00DD13CD">
        <w:rPr>
          <w:rFonts w:ascii="Times New Roman" w:hAnsi="Times New Roman"/>
        </w:rPr>
        <w:fldChar w:fldCharType="separate"/>
      </w:r>
      <w:r w:rsidRPr="00DD13CD" w:rsidR="00DD13CD">
        <w:rPr>
          <w:rFonts w:ascii="Times New Roman" w:hAnsi="Times New Roman"/>
          <w:sz w:val="20"/>
          <w:szCs w:val="20"/>
        </w:rPr>
        <w:t>Mirosław Kopiś</w:t>
      </w:r>
      <w:r w:rsidRPr="00DD13CD">
        <w:rPr>
          <w:rFonts w:ascii="Times New Roman" w:hAnsi="Times New Roman"/>
          <w:sz w:val="20"/>
          <w:szCs w:val="20"/>
        </w:rPr>
        <w:fldChar w:fldCharType="end"/>
      </w:r>
      <w:r w:rsidRPr="00DD13CD" w:rsidR="00DD13CD">
        <w:rPr>
          <w:rFonts w:ascii="Times New Roman" w:hAnsi="Times New Roman"/>
          <w:sz w:val="20"/>
          <w:szCs w:val="20"/>
        </w:rPr>
        <w:t xml:space="preserve"> </w:t>
      </w:r>
    </w:p>
    <w:p w:rsidRPr="00D859E9" w:rsidR="00FE3200" w:rsidP="00D859E9" w:rsidRDefault="00FE3200" w14:paraId="6F0CEA10" w14:textId="77777777">
      <w:pPr>
        <w:tabs>
          <w:tab w:val="left" w:pos="6585"/>
        </w:tabs>
        <w:rPr>
          <w:rFonts w:ascii="Arial" w:hAnsi="Arial" w:cs="Arial"/>
          <w:sz w:val="20"/>
          <w:szCs w:val="20"/>
        </w:rPr>
      </w:pPr>
      <w:r w:rsidRPr="00275A5D">
        <w:rPr>
          <w:rFonts w:ascii="Arial" w:hAnsi="Arial" w:cs="Arial"/>
          <w:sz w:val="12"/>
          <w:szCs w:val="20"/>
        </w:rPr>
        <w:t>Dokument w postaci  elektronicznej opatrzony został  bezpiecznym podpisem elektronicznym weryfikowanym za pomocą ważnego kwalifikowanego certyfikatu.</w:t>
      </w:r>
    </w:p>
    <w:sectPr w:rsidRPr="00D859E9" w:rsidR="00FE3200" w:rsidSect="00D859E9">
      <w:headerReference w:type="default" r:id="rId10"/>
      <w:footerReference w:type="default" r:id="rId11"/>
      <w:pgSz w:w="11906" w:h="16838" w:code="9"/>
      <w:pgMar w:top="851" w:right="1134" w:bottom="851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CEA13" w14:textId="77777777" w:rsidR="00676C97" w:rsidRDefault="00676C97" w:rsidP="00F4111B">
      <w:pPr>
        <w:spacing w:after="0"/>
      </w:pPr>
      <w:r>
        <w:separator/>
      </w:r>
    </w:p>
  </w:endnote>
  <w:endnote w:type="continuationSeparator" w:id="0">
    <w:p w14:paraId="6F0CEA14" w14:textId="77777777" w:rsidR="00676C97" w:rsidRDefault="00676C97" w:rsidP="00F41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CEA16" w14:textId="77777777" w:rsidR="00B6261D" w:rsidRDefault="00583417">
    <w:pPr>
      <w:pStyle w:val="Stopka"/>
    </w:pPr>
    <w:r>
      <w:pict w14:anchorId="6F0CEA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2.1pt;height:53.2pt">
          <v:imagedata r:id="rId1" o:title="stopka_logotypy _IG_Unia_tekast o wspolfinansowaniu z kreska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CEA11" w14:textId="77777777" w:rsidR="00676C97" w:rsidRDefault="00676C97" w:rsidP="00F4111B">
      <w:pPr>
        <w:spacing w:after="0"/>
      </w:pPr>
      <w:r>
        <w:separator/>
      </w:r>
    </w:p>
  </w:footnote>
  <w:footnote w:type="continuationSeparator" w:id="0">
    <w:p w14:paraId="6F0CEA12" w14:textId="77777777" w:rsidR="00676C97" w:rsidRDefault="00676C97" w:rsidP="00F411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CEA15" w14:textId="77777777" w:rsidR="00F4111B" w:rsidRDefault="00583417">
    <w:pPr>
      <w:pStyle w:val="Nagwek"/>
    </w:pPr>
    <w:r>
      <w:pict w14:anchorId="6F0CEA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1.45pt;height:94.55pt">
          <v:imagedata r:id="rId1" o:title="naglowek _P4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67"/>
    <w:rsid w:val="0001058C"/>
    <w:rsid w:val="00116623"/>
    <w:rsid w:val="00151077"/>
    <w:rsid w:val="00251695"/>
    <w:rsid w:val="003D47C2"/>
    <w:rsid w:val="00583417"/>
    <w:rsid w:val="00667610"/>
    <w:rsid w:val="00676C97"/>
    <w:rsid w:val="006847D4"/>
    <w:rsid w:val="007025CC"/>
    <w:rsid w:val="00847090"/>
    <w:rsid w:val="0089064A"/>
    <w:rsid w:val="009449D4"/>
    <w:rsid w:val="00A25AED"/>
    <w:rsid w:val="00AC61F5"/>
    <w:rsid w:val="00B6102D"/>
    <w:rsid w:val="00B6261D"/>
    <w:rsid w:val="00BB7B17"/>
    <w:rsid w:val="00C11B1B"/>
    <w:rsid w:val="00D023F1"/>
    <w:rsid w:val="00D85716"/>
    <w:rsid w:val="00D859E9"/>
    <w:rsid w:val="00DD13CD"/>
    <w:rsid w:val="00EE26A1"/>
    <w:rsid w:val="00F15190"/>
    <w:rsid w:val="00F4111B"/>
    <w:rsid w:val="00F70967"/>
    <w:rsid w:val="00FE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  <w14:docId w14:val="6F0CE9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D13C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D13C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3D783A340D340AA1EB56059E2298C" ma:contentTypeVersion="2" ma:contentTypeDescription="Utwórz nowy dokument." ma:contentTypeScope="" ma:versionID="d96259215bcba4aa930eb9e1ad4dcd88">
  <xsd:schema xmlns:xsd="http://www.w3.org/2001/XMLSchema" xmlns:xs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4a47c062a173d14f3bba200d36a1c08c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4aa58-1ce0-4beb-8990-6c4df438650e" elementFormDefault="qualified">
    <xsd:import namespace="http://schemas.microsoft.com/office/2006/documentManagement/types"/>
    <xsd:import namespace="http://schemas.microsoft.com/office/infopath/2007/PartnerControl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88a64-7e15-4d55-b115-916ec30e6fa0" elementFormDefault="qualified">
    <xsd:import namespace="http://schemas.microsoft.com/office/2006/documentManagement/types"/>
    <xsd:import namespace="http://schemas.microsoft.com/office/infopath/2007/PartnerControl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odpowiedzi na pytania.docx</NazwaPliku>
    <Osoba xmlns="27588a64-7e15-4d55-b115-916ec30e6fa0">CENTRUM\p.nogacki</Osoba>
  </documentManagement>
</p:properties>
</file>

<file path=customXml/itemProps1.xml><?xml version="1.0" encoding="utf-8"?>
<ds:datastoreItem xmlns:ds="http://schemas.openxmlformats.org/officeDocument/2006/customXml" ds:itemID="{B095CC6E-38DF-462E-BFCF-FDB7080789A0}"/>
</file>

<file path=customXml/itemProps2.xml><?xml version="1.0" encoding="utf-8"?>
<ds:datastoreItem xmlns:ds="http://schemas.openxmlformats.org/officeDocument/2006/customXml" ds:itemID="{5D33CD59-E617-48E8-95D1-164422942B08}"/>
</file>

<file path=customXml/itemProps3.xml><?xml version="1.0" encoding="utf-8"?>
<ds:datastoreItem xmlns:ds="http://schemas.openxmlformats.org/officeDocument/2006/customXml" ds:itemID="{DC97302C-935B-4855-B131-3AA476BC2B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e-zdrowie P4</vt:lpstr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e-zdrowie P4</dc:title>
  <dc:subject/>
  <dc:creator>Agnieszka Kostyra</dc:creator>
  <cp:keywords/>
  <dc:description/>
  <cp:lastModifiedBy>Mirosław Kopiś</cp:lastModifiedBy>
  <cp:revision>20</cp:revision>
  <cp:lastPrinted>2015-03-06T10:11:00Z</cp:lastPrinted>
  <dcterms:created xsi:type="dcterms:W3CDTF">2015-03-06T09:51:00Z</dcterms:created>
  <dcterms:modified xsi:type="dcterms:W3CDTF">2015-04-22T09:47:00Z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0x0101005173D783A340D340AA1EB56059E2298C</vt:lpwstr>
  </property>
  <property fmtid="{D5CDD505-2E9C-101B-9397-08002B2CF9AE}" pid="3" name="Opis">
    <vt:lpwstr>Szablon e-zdrowie P4</vt:lpwstr>
  </property>
  <property fmtid="{D5CDD505-2E9C-101B-9397-08002B2CF9AE}" pid="4" name="Aktywny">
    <vt:bool>true</vt:bool>
  </property>
  <property fmtid="{D5CDD505-2E9C-101B-9397-08002B2CF9AE}" pid="5" name="ZnakPisma">
    <vt:lpwstr>WZP.6151.18.2015/5</vt:lpwstr>
  </property>
  <property fmtid="{D5CDD505-2E9C-101B-9397-08002B2CF9AE}" pid="6" name="UNPPisma">
    <vt:lpwstr>2015-04477</vt:lpwstr>
  </property>
  <property fmtid="{D5CDD505-2E9C-101B-9397-08002B2CF9AE}" pid="7" name="ZnakSprawy">
    <vt:lpwstr>WZP.6151.18.2015</vt:lpwstr>
  </property>
  <property fmtid="{D5CDD505-2E9C-101B-9397-08002B2CF9AE}" pid="8" name="Autor">
    <vt:lpwstr>Mirosław Kopiś</vt:lpwstr>
  </property>
  <property fmtid="{D5CDD505-2E9C-101B-9397-08002B2CF9AE}" pid="9" name="Stanowisko">
    <vt:lpwstr>główny specjalista</vt:lpwstr>
  </property>
  <property fmtid="{D5CDD505-2E9C-101B-9397-08002B2CF9AE}" pid="10" name="OpisPisma">
    <vt:lpwstr>odpowiedzi na pytania</vt:lpwstr>
  </property>
  <property fmtid="{D5CDD505-2E9C-101B-9397-08002B2CF9AE}" pid="11" name="Komorka">
    <vt:lpwstr>Wydział Zamówień Publicznych</vt:lpwstr>
  </property>
  <property fmtid="{D5CDD505-2E9C-101B-9397-08002B2CF9AE}" pid="12" name="AktualnaData">
    <vt:lpwstr>2015-04-22</vt:lpwstr>
  </property>
  <property fmtid="{D5CDD505-2E9C-101B-9397-08002B2CF9AE}" pid="13" name="Wydzial">
    <vt:lpwstr>Wydział Zamówień Publicznych</vt:lpwstr>
  </property>
  <property fmtid="{D5CDD505-2E9C-101B-9397-08002B2CF9AE}" pid="14" name="ZaakceptowanePrzez">
    <vt:lpwstr>n/d</vt:lpwstr>
  </property>
  <property fmtid="{D5CDD505-2E9C-101B-9397-08002B2CF9AE}" pid="15" name="adresImie">
    <vt:lpwstr/>
  </property>
  <property fmtid="{D5CDD505-2E9C-101B-9397-08002B2CF9AE}" pid="16" name="adresNazwisko">
    <vt:lpwstr/>
  </property>
  <property fmtid="{D5CDD505-2E9C-101B-9397-08002B2CF9AE}" pid="17" name="adresNazwa">
    <vt:lpwstr/>
  </property>
  <property fmtid="{D5CDD505-2E9C-101B-9397-08002B2CF9AE}" pid="18" name="adresUlica">
    <vt:lpwstr/>
  </property>
  <property fmtid="{D5CDD505-2E9C-101B-9397-08002B2CF9AE}" pid="19" name="adresNrDomu">
    <vt:lpwstr/>
  </property>
  <property fmtid="{D5CDD505-2E9C-101B-9397-08002B2CF9AE}" pid="20" name="adresNrLokalu">
    <vt:lpwstr/>
  </property>
  <property fmtid="{D5CDD505-2E9C-101B-9397-08002B2CF9AE}" pid="21" name="adresKodPocztowy">
    <vt:lpwstr/>
  </property>
  <property fmtid="{D5CDD505-2E9C-101B-9397-08002B2CF9AE}" pid="22" name="adresMiejscowosc">
    <vt:lpwstr/>
  </property>
</Properties>
</file>