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72AB" w14:textId="77777777" w:rsidR="00DD7683" w:rsidRPr="007D144F" w:rsidRDefault="008878F8" w:rsidP="008878F8">
      <w:pPr>
        <w:tabs>
          <w:tab w:val="left" w:pos="5670"/>
        </w:tabs>
        <w:ind w:left="5670"/>
        <w:rPr>
          <w:rFonts w:ascii="Times New Roman" w:hAnsi="Times New Roman"/>
          <w:sz w:val="24"/>
          <w:szCs w:val="24"/>
        </w:rPr>
      </w:pPr>
      <w:r w:rsidRPr="007D144F">
        <w:rPr>
          <w:rFonts w:ascii="Times New Roman" w:hAnsi="Times New Roman"/>
          <w:sz w:val="24"/>
          <w:szCs w:val="24"/>
        </w:rPr>
        <w:t>Warszawa,</w:t>
      </w:r>
      <w:r w:rsidR="00C60D7E" w:rsidRPr="007D144F">
        <w:rPr>
          <w:rFonts w:ascii="Times New Roman" w:hAnsi="Times New Roman"/>
          <w:sz w:val="24"/>
          <w:szCs w:val="24"/>
        </w:rPr>
        <w:t xml:space="preserve"> </w:t>
      </w:r>
      <w:r w:rsidR="00CB0246">
        <w:fldChar w:fldCharType="begin"/>
      </w:r>
      <w:r w:rsidR="00CB0246">
        <w:instrText xml:space="preserve"> DOCPROPERTY  AktualnaData  \* MERGEFORMAT </w:instrText>
      </w:r>
      <w:r w:rsidR="00CB0246">
        <w:fldChar w:fldCharType="separate"/>
      </w:r>
      <w:r w:rsidR="00C60D7E" w:rsidRPr="007D144F">
        <w:rPr>
          <w:rFonts w:ascii="Times New Roman" w:hAnsi="Times New Roman"/>
          <w:sz w:val="24"/>
          <w:szCs w:val="24"/>
        </w:rPr>
        <w:t>2015-03-23</w:t>
      </w:r>
      <w:r w:rsidR="00CB0246">
        <w:rPr>
          <w:rFonts w:ascii="Times New Roman" w:hAnsi="Times New Roman"/>
          <w:sz w:val="24"/>
          <w:szCs w:val="24"/>
        </w:rPr>
        <w:fldChar w:fldCharType="end"/>
      </w:r>
    </w:p>
    <w:p w14:paraId="2CE672AC" w14:textId="77777777" w:rsidR="00DD7683" w:rsidRPr="007D144F" w:rsidRDefault="00CB0246" w:rsidP="00DD768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DOCPROPERTY  ZnakSprawy  \* MERGEFORMAT </w:instrText>
      </w:r>
      <w:r>
        <w:fldChar w:fldCharType="separate"/>
      </w:r>
      <w:r w:rsidR="00C60D7E" w:rsidRPr="007D144F">
        <w:rPr>
          <w:rFonts w:ascii="Times New Roman" w:hAnsi="Times New Roman"/>
          <w:sz w:val="24"/>
          <w:szCs w:val="24"/>
        </w:rPr>
        <w:t>WZP.6151.9.2015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CE672AD" w14:textId="77777777" w:rsidR="00D53591" w:rsidRDefault="0096253F" w:rsidP="00DD768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7D144F">
        <w:rPr>
          <w:rFonts w:ascii="Times New Roman" w:hAnsi="Times New Roman"/>
          <w:sz w:val="24"/>
          <w:szCs w:val="24"/>
        </w:rPr>
        <w:fldChar w:fldCharType="begin"/>
      </w:r>
      <w:r w:rsidR="00A078AD" w:rsidRPr="007D144F">
        <w:rPr>
          <w:rFonts w:ascii="Times New Roman" w:hAnsi="Times New Roman"/>
          <w:sz w:val="24"/>
          <w:szCs w:val="24"/>
        </w:rPr>
        <w:instrText xml:space="preserve"> DOCPROPERTY  UNPPisma  \* MERGEFORMAT </w:instrText>
      </w:r>
      <w:r w:rsidRPr="007D144F">
        <w:rPr>
          <w:rFonts w:ascii="Times New Roman" w:hAnsi="Times New Roman"/>
          <w:sz w:val="24"/>
          <w:szCs w:val="24"/>
        </w:rPr>
        <w:fldChar w:fldCharType="separate"/>
      </w:r>
      <w:r w:rsidR="00C60D7E" w:rsidRPr="007D144F">
        <w:rPr>
          <w:rFonts w:ascii="Times New Roman" w:hAnsi="Times New Roman"/>
          <w:sz w:val="24"/>
          <w:szCs w:val="24"/>
        </w:rPr>
        <w:t>2015-03290</w:t>
      </w:r>
      <w:r w:rsidRPr="007D144F">
        <w:rPr>
          <w:rFonts w:ascii="Times New Roman" w:hAnsi="Times New Roman"/>
          <w:sz w:val="24"/>
          <w:szCs w:val="24"/>
        </w:rPr>
        <w:fldChar w:fldCharType="end"/>
      </w:r>
    </w:p>
    <w:p w14:paraId="4E9D6A98" w14:textId="19332D08" w:rsidR="00F6218D" w:rsidRDefault="008A031A" w:rsidP="00F6218D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218D">
        <w:rPr>
          <w:rFonts w:ascii="Times New Roman" w:hAnsi="Times New Roman"/>
          <w:sz w:val="24"/>
          <w:szCs w:val="24"/>
        </w:rPr>
        <w:t>Do wszystkich wykonawców</w:t>
      </w:r>
    </w:p>
    <w:p w14:paraId="080F18DF" w14:textId="77777777" w:rsidR="00F6218D" w:rsidRDefault="00F6218D" w:rsidP="00F6218D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biorących udział w postępowaniu</w:t>
      </w:r>
    </w:p>
    <w:p w14:paraId="4639D9B6" w14:textId="77777777" w:rsidR="00F6218D" w:rsidRDefault="00F6218D" w:rsidP="00F6218D">
      <w:pPr>
        <w:tabs>
          <w:tab w:val="left" w:pos="5670"/>
        </w:tabs>
        <w:spacing w:after="0"/>
        <w:ind w:left="5670"/>
        <w:rPr>
          <w:rFonts w:ascii="Times New Roman" w:hAnsi="Times New Roman" w:cstheme="minorBidi"/>
        </w:rPr>
      </w:pPr>
    </w:p>
    <w:p w14:paraId="3461E586" w14:textId="77777777" w:rsidR="00F6218D" w:rsidRDefault="00F6218D" w:rsidP="00F6218D">
      <w:pPr>
        <w:autoSpaceDE w:val="0"/>
        <w:autoSpaceDN w:val="0"/>
        <w:adjustRightInd w:val="0"/>
        <w:ind w:left="851" w:hanging="709"/>
        <w:rPr>
          <w:rFonts w:ascii="Times New Roman" w:hAnsi="Times New Roman"/>
          <w:bCs/>
          <w:i/>
          <w:sz w:val="20"/>
          <w:szCs w:val="20"/>
        </w:rPr>
      </w:pPr>
    </w:p>
    <w:p w14:paraId="2AAF0752" w14:textId="77777777" w:rsidR="00F6218D" w:rsidRDefault="00F6218D" w:rsidP="00F6218D">
      <w:pPr>
        <w:autoSpaceDE w:val="0"/>
        <w:autoSpaceDN w:val="0"/>
        <w:adjustRightInd w:val="0"/>
        <w:spacing w:after="0"/>
        <w:ind w:left="1134" w:hanging="73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Dotyczy: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>postępowania prowadzonego w trybie zapytania ofertowego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 xml:space="preserve">pn. </w:t>
      </w:r>
      <w:r>
        <w:rPr>
          <w:rFonts w:ascii="Times New Roman" w:hAnsi="Times New Roman"/>
          <w:i/>
          <w:sz w:val="20"/>
          <w:szCs w:val="20"/>
        </w:rPr>
        <w:t>publikacja artykułów dotyczących efektów realizacji Priorytetu XII Bezpieczeństwo zdrowotne i poprawa efektywności systemu ochrony zdrowia Programu Operacyjnego Infrastruktura i Środowisko obejmująca publikację w prasie o zasięgu regionalnym, w sześciu największych województwach, sześciu artykułów sponsorowanych, po jednym na województwo.</w:t>
      </w:r>
    </w:p>
    <w:p w14:paraId="17B88CC3" w14:textId="77777777" w:rsidR="00F6218D" w:rsidRDefault="00F6218D" w:rsidP="00F6218D">
      <w:pPr>
        <w:tabs>
          <w:tab w:val="left" w:pos="5670"/>
        </w:tabs>
        <w:spacing w:after="0"/>
        <w:rPr>
          <w:rFonts w:ascii="Times New Roman" w:hAnsi="Times New Roman" w:cstheme="minorBidi"/>
        </w:rPr>
      </w:pPr>
    </w:p>
    <w:p w14:paraId="1DFCE29E" w14:textId="77777777" w:rsidR="00F6218D" w:rsidRDefault="00F6218D" w:rsidP="00F6218D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UNIWAŻNIENIE POSTĘPOWANIA</w:t>
      </w:r>
    </w:p>
    <w:p w14:paraId="098E8FB5" w14:textId="5CCCF620" w:rsidR="00F6218D" w:rsidRDefault="00F6218D" w:rsidP="00F6218D">
      <w:pPr>
        <w:pStyle w:val="NormalnyWeb"/>
        <w:spacing w:line="360" w:lineRule="auto"/>
        <w:ind w:firstLine="708"/>
        <w:jc w:val="both"/>
      </w:pPr>
      <w:r w:rsidRPr="00B8133B">
        <w:rPr>
          <w:rStyle w:val="Pogrubienie"/>
          <w:b w:val="0"/>
        </w:rPr>
        <w:t xml:space="preserve">W związku z odmową podpisania umowy przez </w:t>
      </w:r>
      <w:r>
        <w:rPr>
          <w:rStyle w:val="Pogrubienie"/>
          <w:b w:val="0"/>
        </w:rPr>
        <w:t>dwóch kolejnych Wykonawców</w:t>
      </w:r>
      <w:r w:rsidR="00CB0246">
        <w:rPr>
          <w:rStyle w:val="Pogrubienie"/>
          <w:b w:val="0"/>
        </w:rPr>
        <w:t>,</w:t>
      </w:r>
      <w:r>
        <w:rPr>
          <w:rStyle w:val="Pogrubienie"/>
          <w:b w:val="0"/>
        </w:rPr>
        <w:t xml:space="preserve"> tj. </w:t>
      </w:r>
      <w:r>
        <w:t xml:space="preserve">Polska Press Sp. z o.o. Oddział Biuro Reklamy w Warszawie, z siedzibą przy </w:t>
      </w:r>
      <w:r w:rsidR="00CB0246">
        <w:br/>
      </w:r>
      <w:r w:rsidR="00CB0246">
        <w:t>ul.</w:t>
      </w:r>
      <w:r w:rsidR="00CB0246">
        <w:t xml:space="preserve"> </w:t>
      </w:r>
      <w:r>
        <w:t xml:space="preserve">Domaniewskiej 45, 02-672 Warszawa oraz Agory S.A., Gazeta Wyborcza, Gazeta.pl </w:t>
      </w:r>
      <w:r w:rsidR="00CB0246">
        <w:br/>
      </w:r>
      <w:r>
        <w:t xml:space="preserve">z siedzibą przy ul. Czerskiej 8/10, 00-732 Warszawa, którzy złożyli oferty z ceną nieprzekraczającą kwoty jaką Zamawiający mógł przeznaczyć na sfinansowanie zamówienia oraz przekroczenia w następnej w kolejności oceny ofert </w:t>
      </w:r>
      <w:r w:rsidR="00CB0246">
        <w:t xml:space="preserve">- </w:t>
      </w:r>
      <w:bookmarkStart w:id="0" w:name="_GoBack"/>
      <w:bookmarkEnd w:id="0"/>
      <w:r>
        <w:t xml:space="preserve">oferty, kwoty jaką Zamawiający mógł przeznaczyć na sfinansowanie zamówienia wg kryteriów oceny ofert z wagą </w:t>
      </w:r>
      <w:r w:rsidR="00CB0246">
        <w:t xml:space="preserve">- cena </w:t>
      </w:r>
      <w:r>
        <w:t>100%, Zamawiający</w:t>
      </w:r>
      <w:r w:rsidR="00CB0246">
        <w:t>,</w:t>
      </w:r>
      <w:r>
        <w:t xml:space="preserve"> na</w:t>
      </w:r>
      <w:r>
        <w:rPr>
          <w:rStyle w:val="Pogrubienie"/>
          <w:b w:val="0"/>
        </w:rPr>
        <w:t xml:space="preserve"> podstawie § 16 pkt 14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 xml:space="preserve">ppkt 2 </w:t>
      </w:r>
      <w:r>
        <w:t xml:space="preserve">Regulaminu </w:t>
      </w:r>
      <w:r>
        <w:rPr>
          <w:iCs/>
        </w:rPr>
        <w:t>udzielania zamówień publicznych w Centrum Systemów Informacyjnych Ochrony Zdrowia wprowadzonego Z</w:t>
      </w:r>
      <w:r>
        <w:rPr>
          <w:bCs/>
        </w:rPr>
        <w:t xml:space="preserve">arządzeniem nr 16/2014 Dyrektora Centrum Systemów Informacyjnych Ochrony Zdrowia </w:t>
      </w:r>
      <w:r w:rsidR="00CB0246">
        <w:rPr>
          <w:bCs/>
        </w:rPr>
        <w:br/>
      </w:r>
      <w:r>
        <w:rPr>
          <w:bCs/>
        </w:rPr>
        <w:t>z 13 czerwca 2014</w:t>
      </w:r>
      <w:r w:rsidR="00CB0246">
        <w:rPr>
          <w:bCs/>
        </w:rPr>
        <w:t xml:space="preserve"> r.</w:t>
      </w:r>
      <w:r>
        <w:rPr>
          <w:rStyle w:val="txt"/>
        </w:rPr>
        <w:t xml:space="preserve">, </w:t>
      </w:r>
      <w:r>
        <w:rPr>
          <w:rStyle w:val="txt"/>
          <w:b/>
        </w:rPr>
        <w:t>unieważnia postępowanie</w:t>
      </w:r>
      <w:r>
        <w:rPr>
          <w:rStyle w:val="txt"/>
        </w:rPr>
        <w:t xml:space="preserve"> prowadzone w trybie zapytania ofertowego – nr referencyjny postępowania WZP.6151.9.2015</w:t>
      </w:r>
      <w:r w:rsidR="00CB0246">
        <w:rPr>
          <w:rStyle w:val="txt"/>
        </w:rPr>
        <w:t>,</w:t>
      </w:r>
      <w:r>
        <w:rPr>
          <w:rStyle w:val="txt"/>
        </w:rPr>
        <w:t xml:space="preserve"> pn.</w:t>
      </w:r>
      <w:r>
        <w:rPr>
          <w:bCs/>
        </w:rPr>
        <w:t xml:space="preserve"> </w:t>
      </w:r>
      <w:r w:rsidR="00CB0246">
        <w:t>P</w:t>
      </w:r>
      <w:r>
        <w:t>ublikacja artykułów dotyczących efektów realizacji Priorytetu XII Bezpieczeństwo zdrowotne i poprawa efektywności systemu ochrony zdrowia Programu Operacyjnego Infrastruktura i Środowisko obejmująca publikację w prasie o zasięgu regionalnym, w sześciu największych województwach, sześciu artykułów sponsorowanych, po jednym na województwo.</w:t>
      </w:r>
    </w:p>
    <w:p w14:paraId="3D2BD118" w14:textId="77777777" w:rsidR="00F6218D" w:rsidRDefault="00F6218D" w:rsidP="00F6218D">
      <w:pPr>
        <w:spacing w:after="0"/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</w:t>
      </w:r>
    </w:p>
    <w:p w14:paraId="5501645A" w14:textId="77777777" w:rsidR="00F6218D" w:rsidRDefault="00F6218D" w:rsidP="00F6218D">
      <w:pPr>
        <w:spacing w:after="0"/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Centrum Systemów Informacyjnych Ochrony Zdrowia</w:t>
      </w:r>
    </w:p>
    <w:p w14:paraId="3173BA58" w14:textId="77777777" w:rsidR="00F6218D" w:rsidRDefault="00F6218D" w:rsidP="00F6218D">
      <w:pPr>
        <w:spacing w:after="0"/>
        <w:ind w:left="5245"/>
        <w:jc w:val="center"/>
        <w:rPr>
          <w:rFonts w:ascii="Times New Roman" w:hAnsi="Times New Roman"/>
          <w:i/>
        </w:rPr>
      </w:pPr>
    </w:p>
    <w:p w14:paraId="3FC0A027" w14:textId="77777777" w:rsidR="00F6218D" w:rsidRDefault="00F6218D" w:rsidP="00F6218D">
      <w:pPr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(-) Marcin Kędzierski</w:t>
      </w:r>
    </w:p>
    <w:p w14:paraId="5BCCDE5E" w14:textId="77777777" w:rsidR="00F6218D" w:rsidRDefault="00F6218D" w:rsidP="00F621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Sporządził: Mirosław Kopiś</w:t>
      </w:r>
    </w:p>
    <w:p w14:paraId="54DFB0ED" w14:textId="77777777" w:rsidR="00F6218D" w:rsidRPr="007D144F" w:rsidRDefault="00F6218D" w:rsidP="00DD768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sectPr w:rsidR="00F6218D" w:rsidRPr="007D144F" w:rsidSect="001E335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72CC" w14:textId="77777777" w:rsidR="004A3536" w:rsidRDefault="004A3536" w:rsidP="00DD7683">
      <w:pPr>
        <w:spacing w:after="0"/>
      </w:pPr>
      <w:r>
        <w:separator/>
      </w:r>
    </w:p>
  </w:endnote>
  <w:endnote w:type="continuationSeparator" w:id="0">
    <w:p w14:paraId="2CE672CD" w14:textId="77777777" w:rsidR="004A3536" w:rsidRDefault="004A3536" w:rsidP="00D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3AFF" w14:textId="77777777" w:rsidR="00E15676" w:rsidRDefault="00E15676" w:rsidP="00E15676">
    <w:pPr>
      <w:pStyle w:val="Stopka"/>
      <w:tabs>
        <w:tab w:val="left" w:pos="567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>Dokument w postaci  elektronicznej opatrzony został  bezpiecznym podpisem elektronicznym weryfikowanym za pomocą ważnego kwalifikowanego certyfikatu.</w:t>
    </w:r>
    <w:r>
      <w:rPr>
        <w:rFonts w:ascii="Times New Roman" w:hAnsi="Times New Roman"/>
        <w:sz w:val="20"/>
        <w:szCs w:val="20"/>
      </w:rPr>
      <w:tab/>
    </w:r>
  </w:p>
  <w:p w14:paraId="27F90003" w14:textId="77777777" w:rsidR="00E15676" w:rsidRDefault="00E15676" w:rsidP="00E15676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16822F7C" w14:textId="77777777" w:rsidR="00E15676" w:rsidRDefault="00E15676" w:rsidP="00E15676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1B646AF6" w14:textId="77777777" w:rsidR="00E15676" w:rsidRDefault="00E15676" w:rsidP="00E15676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76681AB5" w14:textId="77777777" w:rsidR="00E15676" w:rsidRPr="00131AC8" w:rsidRDefault="00E15676" w:rsidP="00E15676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biuro@csioz.gov.pl   www.csioz.gov.pl</w:t>
    </w:r>
  </w:p>
  <w:p w14:paraId="2CE672D3" w14:textId="77777777" w:rsidR="005355D5" w:rsidRPr="00D55A99" w:rsidRDefault="005355D5">
    <w:pPr>
      <w:pStyle w:val="Stopka"/>
      <w:jc w:val="right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  <w:lang w:val="en-US"/>
      </w:rPr>
      <w:t xml:space="preserve">Strona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E15676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E15676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72D5" w14:textId="77777777" w:rsidR="00131AC8" w:rsidRDefault="00CB0246" w:rsidP="00131AC8">
    <w:pPr>
      <w:pStyle w:val="Stopka"/>
      <w:tabs>
        <w:tab w:val="left" w:pos="567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pl-PL"/>
      </w:rPr>
      <w:pict w14:anchorId="2CE672D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0;margin-top:.35pt;width:451pt;height:0;z-index:251660288" o:connectortype="straight"/>
      </w:pict>
    </w:r>
    <w:r w:rsidR="00131AC8">
      <w:rPr>
        <w:rFonts w:ascii="Times New Roman" w:hAnsi="Times New Roman"/>
        <w:sz w:val="12"/>
        <w:szCs w:val="20"/>
      </w:rPr>
      <w:tab/>
      <w:t>Dokument w postaci  elektronicznej opatrzony został  bezpiecznym podpisem elektronicznym weryfikowanym za pomocą ważnego kwalifikowanego certyfikatu.</w:t>
    </w:r>
    <w:r w:rsidR="00131AC8">
      <w:rPr>
        <w:rFonts w:ascii="Times New Roman" w:hAnsi="Times New Roman"/>
        <w:sz w:val="20"/>
        <w:szCs w:val="20"/>
      </w:rPr>
      <w:tab/>
    </w:r>
  </w:p>
  <w:p w14:paraId="2CE672D6" w14:textId="77777777" w:rsidR="00131AC8" w:rsidRDefault="00131AC8" w:rsidP="00131AC8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2CE672D7" w14:textId="77777777" w:rsidR="00131AC8" w:rsidRDefault="00131AC8" w:rsidP="00131AC8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2CE672D8" w14:textId="77777777" w:rsidR="00131AC8" w:rsidRDefault="00131AC8" w:rsidP="00131AC8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2CE672D9" w14:textId="3E8A6C9D" w:rsidR="00131AC8" w:rsidRPr="00131AC8" w:rsidRDefault="00131AC8" w:rsidP="00131AC8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 xml:space="preserve">biuro@csioz.gov.pl   </w:t>
    </w:r>
    <w:hyperlink r:id="rId1" w:history="1">
      <w:r w:rsidR="00F7116B" w:rsidRPr="00717C8A">
        <w:rPr>
          <w:rStyle w:val="Hipercze"/>
          <w:rFonts w:ascii="Times New Roman" w:hAnsi="Times New Roman"/>
          <w:sz w:val="20"/>
          <w:szCs w:val="20"/>
          <w:lang w:val="en-US"/>
        </w:rPr>
        <w:t>www.csioz.gov.pl</w:t>
      </w:r>
    </w:hyperlink>
    <w:r w:rsidR="00F7116B">
      <w:rPr>
        <w:rFonts w:ascii="Times New Roman" w:hAnsi="Times New Roman"/>
        <w:sz w:val="20"/>
        <w:szCs w:val="20"/>
        <w:lang w:val="en-US"/>
      </w:rPr>
      <w:t xml:space="preserve"> </w:t>
    </w:r>
    <w:r w:rsidR="00F7116B">
      <w:rPr>
        <w:rFonts w:ascii="Times New Roman" w:hAnsi="Times New Roman"/>
        <w:sz w:val="20"/>
        <w:szCs w:val="20"/>
      </w:rPr>
      <w:t xml:space="preserve">skrytka ESP : </w:t>
    </w:r>
    <w:r w:rsidR="00F7116B">
      <w:rPr>
        <w:rStyle w:val="iceouttxt"/>
        <w:rFonts w:ascii="Times New Roman" w:hAnsi="Times New Roman"/>
      </w:rPr>
      <w:t>/csiozgovpl/skrytka</w:t>
    </w:r>
  </w:p>
  <w:p w14:paraId="2CE672DA" w14:textId="77777777" w:rsidR="001E3357" w:rsidRPr="001E3357" w:rsidRDefault="001E3357" w:rsidP="001E3357">
    <w:pPr>
      <w:pStyle w:val="Stopka"/>
      <w:jc w:val="right"/>
      <w:rPr>
        <w:rFonts w:ascii="Times New Roman" w:hAnsi="Times New Roman"/>
        <w:sz w:val="20"/>
        <w:szCs w:val="20"/>
      </w:rPr>
    </w:pPr>
    <w:r w:rsidRPr="00D55A99">
      <w:rPr>
        <w:rFonts w:ascii="Times New Roman" w:hAnsi="Times New Roman"/>
        <w:sz w:val="20"/>
        <w:szCs w:val="20"/>
      </w:rPr>
      <w:t xml:space="preserve">Strona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CB0246">
      <w:rPr>
        <w:rFonts w:ascii="Times New Roman" w:hAnsi="Times New Roman"/>
        <w:noProof/>
        <w:sz w:val="20"/>
        <w:szCs w:val="20"/>
      </w:rPr>
      <w:t>1</w:t>
    </w:r>
    <w:r w:rsidR="0096253F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CB0246">
      <w:rPr>
        <w:rFonts w:ascii="Times New Roman" w:hAnsi="Times New Roman"/>
        <w:noProof/>
        <w:sz w:val="20"/>
        <w:szCs w:val="20"/>
      </w:rPr>
      <w:t>1</w:t>
    </w:r>
    <w:r w:rsidR="0096253F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72CA" w14:textId="77777777" w:rsidR="004A3536" w:rsidRDefault="004A3536" w:rsidP="00DD7683">
      <w:pPr>
        <w:spacing w:after="0"/>
      </w:pPr>
      <w:r>
        <w:separator/>
      </w:r>
    </w:p>
  </w:footnote>
  <w:footnote w:type="continuationSeparator" w:id="0">
    <w:p w14:paraId="2CE672CB" w14:textId="77777777" w:rsidR="004A3536" w:rsidRDefault="004A3536" w:rsidP="00D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0393" w14:textId="77777777" w:rsidR="00E15676" w:rsidRDefault="00CB0246" w:rsidP="00E15676">
    <w:pPr>
      <w:pStyle w:val="Nagwek"/>
    </w:pPr>
    <w:r>
      <w:rPr>
        <w:noProof/>
        <w:lang w:eastAsia="pl-PL"/>
      </w:rPr>
      <w:pict w14:anchorId="00831D3B">
        <v:group id="_x0000_s2076" style="position:absolute;left:0;text-align:left;margin-left:-37.45pt;margin-top:-7.2pt;width:528.65pt;height:77.75pt;z-index:251662336" coordorigin="668,-126" coordsize="1057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left:668;top:-126;width:3865;height:1555">
            <v:imagedata r:id="rId1" o:title="" cropleft="8425f"/>
          </v:shape>
          <v:shape id="Obraz 2" o:spid="_x0000_s2078" type="#_x0000_t75" style="position:absolute;left:8076;top:254;width:3165;height:1085;visibility:visible;mso-position-horizontal-relative:margin;mso-position-vertical-relative:margin">
            <v:imagedata r:id="rId2" o:title=""/>
          </v:shape>
          <v:shape id="_x0000_s2079" type="#_x0000_t75" alt="Centrum Systemów Informacyjnych Ochrony Zdrowia" style="position:absolute;left:5142;top:416;width:1719;height:810;mso-wrap-distance-left:0;mso-wrap-distance-right:0;mso-position-vertical-relative:line" wrapcoords="-111 0 -111 21363 21600 21363 21600 0 -111 0" o:allowoverlap="f">
            <v:imagedata r:id="rId3" o:title="csioz_pods"/>
          </v:shape>
        </v:group>
      </w:pict>
    </w:r>
  </w:p>
  <w:p w14:paraId="2CE672CE" w14:textId="77777777" w:rsidR="009C7BEB" w:rsidRPr="00E15676" w:rsidRDefault="009C7BEB" w:rsidP="00E156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72D4" w14:textId="77777777" w:rsidR="001E3357" w:rsidRDefault="00CB0246">
    <w:pPr>
      <w:pStyle w:val="Nagwek"/>
    </w:pPr>
    <w:r>
      <w:rPr>
        <w:noProof/>
        <w:lang w:eastAsia="pl-PL"/>
      </w:rPr>
      <w:pict w14:anchorId="2CE672DB">
        <v:group id="_x0000_s2071" style="position:absolute;left:0;text-align:left;margin-left:-37.45pt;margin-top:-7.2pt;width:528.65pt;height:77.75pt;z-index:251658240" coordorigin="668,-126" coordsize="1057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668;top:-126;width:3865;height:1555">
            <v:imagedata r:id="rId1" o:title="" cropleft="8425f"/>
          </v:shape>
          <v:shape id="Obraz 2" o:spid="_x0000_s2073" type="#_x0000_t75" style="position:absolute;left:8076;top:254;width:3165;height:1085;visibility:visible;mso-position-horizontal-relative:margin;mso-position-vertical-relative:margin">
            <v:imagedata r:id="rId2" o:title=""/>
          </v:shape>
          <v:shape id="_x0000_s2074" type="#_x0000_t75" alt="Centrum Systemów Informacyjnych Ochrony Zdrowia" style="position:absolute;left:5142;top:416;width:1719;height:810;mso-wrap-distance-left:0;mso-wrap-distance-right:0;mso-position-vertical-relative:line" wrapcoords="-111 0 -111 21363 21600 21363 21600 0 -111 0" o:allowoverlap="f">
            <v:imagedata r:id="rId3" o:title="csioz_pods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  <o:rules v:ext="edit">
        <o:r id="V:Rule2" type="connector" idref="#_x0000_s2075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83"/>
    <w:rsid w:val="000137DF"/>
    <w:rsid w:val="00067C4F"/>
    <w:rsid w:val="00131AC8"/>
    <w:rsid w:val="001866B3"/>
    <w:rsid w:val="0018706A"/>
    <w:rsid w:val="001B6A69"/>
    <w:rsid w:val="001C53A5"/>
    <w:rsid w:val="001D12A9"/>
    <w:rsid w:val="001D1FAF"/>
    <w:rsid w:val="001D2BB3"/>
    <w:rsid w:val="001E3357"/>
    <w:rsid w:val="0021295B"/>
    <w:rsid w:val="00237C90"/>
    <w:rsid w:val="00262596"/>
    <w:rsid w:val="0028561D"/>
    <w:rsid w:val="002943D7"/>
    <w:rsid w:val="0034463D"/>
    <w:rsid w:val="003F04F9"/>
    <w:rsid w:val="00426335"/>
    <w:rsid w:val="004547D9"/>
    <w:rsid w:val="00484CF0"/>
    <w:rsid w:val="004A3536"/>
    <w:rsid w:val="004C77E6"/>
    <w:rsid w:val="004F7223"/>
    <w:rsid w:val="00531FCB"/>
    <w:rsid w:val="005355D5"/>
    <w:rsid w:val="005713AC"/>
    <w:rsid w:val="00572EA8"/>
    <w:rsid w:val="00581744"/>
    <w:rsid w:val="00601DAC"/>
    <w:rsid w:val="00603779"/>
    <w:rsid w:val="00624A7B"/>
    <w:rsid w:val="0064278F"/>
    <w:rsid w:val="006747A6"/>
    <w:rsid w:val="006915D4"/>
    <w:rsid w:val="00700376"/>
    <w:rsid w:val="0070176C"/>
    <w:rsid w:val="00713402"/>
    <w:rsid w:val="0072261B"/>
    <w:rsid w:val="007423A0"/>
    <w:rsid w:val="00744C36"/>
    <w:rsid w:val="007648A0"/>
    <w:rsid w:val="00771C93"/>
    <w:rsid w:val="00773200"/>
    <w:rsid w:val="007D144F"/>
    <w:rsid w:val="007E2EE7"/>
    <w:rsid w:val="007E3776"/>
    <w:rsid w:val="007F03BC"/>
    <w:rsid w:val="007F49DF"/>
    <w:rsid w:val="007F5293"/>
    <w:rsid w:val="008016FC"/>
    <w:rsid w:val="00823973"/>
    <w:rsid w:val="008878F8"/>
    <w:rsid w:val="00891415"/>
    <w:rsid w:val="008A031A"/>
    <w:rsid w:val="008C521B"/>
    <w:rsid w:val="008F1472"/>
    <w:rsid w:val="00937CC0"/>
    <w:rsid w:val="00940DD6"/>
    <w:rsid w:val="0096253F"/>
    <w:rsid w:val="00984228"/>
    <w:rsid w:val="009C7BEB"/>
    <w:rsid w:val="009E4E9E"/>
    <w:rsid w:val="00A078AD"/>
    <w:rsid w:val="00A27645"/>
    <w:rsid w:val="00A75618"/>
    <w:rsid w:val="00A967A4"/>
    <w:rsid w:val="00A9755E"/>
    <w:rsid w:val="00AA79C0"/>
    <w:rsid w:val="00AB26C6"/>
    <w:rsid w:val="00B25859"/>
    <w:rsid w:val="00B30B31"/>
    <w:rsid w:val="00B8133B"/>
    <w:rsid w:val="00BA01FD"/>
    <w:rsid w:val="00BD20A0"/>
    <w:rsid w:val="00C00993"/>
    <w:rsid w:val="00C3637B"/>
    <w:rsid w:val="00C379C5"/>
    <w:rsid w:val="00C37EDC"/>
    <w:rsid w:val="00C60D7E"/>
    <w:rsid w:val="00C94489"/>
    <w:rsid w:val="00CB0246"/>
    <w:rsid w:val="00CD7201"/>
    <w:rsid w:val="00D0252C"/>
    <w:rsid w:val="00D060C4"/>
    <w:rsid w:val="00D12203"/>
    <w:rsid w:val="00D53591"/>
    <w:rsid w:val="00D55A99"/>
    <w:rsid w:val="00D922D4"/>
    <w:rsid w:val="00DD7683"/>
    <w:rsid w:val="00DE27FB"/>
    <w:rsid w:val="00DF12F8"/>
    <w:rsid w:val="00E15676"/>
    <w:rsid w:val="00E40F0B"/>
    <w:rsid w:val="00E871A0"/>
    <w:rsid w:val="00F33E0A"/>
    <w:rsid w:val="00F6218D"/>
    <w:rsid w:val="00F6568C"/>
    <w:rsid w:val="00F7116B"/>
    <w:rsid w:val="00FA76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2CE672AA"/>
  <w15:docId w15:val="{97D5441C-65CF-4395-9008-BDBC20DC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D4"/>
    <w:pPr>
      <w:spacing w:after="12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6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D7683"/>
  </w:style>
  <w:style w:type="paragraph" w:styleId="Stopka">
    <w:name w:val="footer"/>
    <w:basedOn w:val="Normalny"/>
    <w:link w:val="StopkaZnak"/>
    <w:uiPriority w:val="99"/>
    <w:unhideWhenUsed/>
    <w:rsid w:val="00DD76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D7683"/>
  </w:style>
  <w:style w:type="character" w:styleId="Hipercze">
    <w:name w:val="Hyperlink"/>
    <w:basedOn w:val="Domylnaczcionkaakapitu"/>
    <w:uiPriority w:val="99"/>
    <w:unhideWhenUsed/>
    <w:rsid w:val="008016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A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A0"/>
    <w:rPr>
      <w:rFonts w:ascii="Tahoma" w:hAnsi="Tahoma" w:cs="Tahoma"/>
      <w:sz w:val="16"/>
      <w:szCs w:val="16"/>
      <w:lang w:eastAsia="en-US"/>
    </w:rPr>
  </w:style>
  <w:style w:type="character" w:customStyle="1" w:styleId="iceouttxt">
    <w:name w:val="iceouttxt"/>
    <w:basedOn w:val="Domylnaczcionkaakapitu"/>
    <w:rsid w:val="00F7116B"/>
  </w:style>
  <w:style w:type="paragraph" w:styleId="NormalnyWeb">
    <w:name w:val="Normal (Web)"/>
    <w:basedOn w:val="Normalny"/>
    <w:uiPriority w:val="99"/>
    <w:semiHidden/>
    <w:unhideWhenUsed/>
    <w:rsid w:val="00F621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rsid w:val="00F6218D"/>
  </w:style>
  <w:style w:type="character" w:styleId="Pogrubienie">
    <w:name w:val="Strong"/>
    <w:basedOn w:val="Domylnaczcionkaakapitu"/>
    <w:uiPriority w:val="22"/>
    <w:qFormat/>
    <w:rsid w:val="00F62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unieważnienie postępowania.docx</NazwaPliku>
    <Osoba xmlns="27588a64-7e15-4d55-b115-916ec30e6fa0">CENTRUM\p.nogacki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C4BC3-76A0-42EB-B840-F4C6C80B2C6D}"/>
</file>

<file path=customXml/itemProps2.xml><?xml version="1.0" encoding="utf-8"?>
<ds:datastoreItem xmlns:ds="http://schemas.openxmlformats.org/officeDocument/2006/customXml" ds:itemID="{BC86B2A4-7B30-4BCE-97BB-0413F3C63C70}"/>
</file>

<file path=customXml/itemProps3.xml><?xml version="1.0" encoding="utf-8"?>
<ds:datastoreItem xmlns:ds="http://schemas.openxmlformats.org/officeDocument/2006/customXml" ds:itemID="{74DBCCFA-57F3-4837-9521-C91E18CB3CBB}"/>
</file>

<file path=customXml/itemProps4.xml><?xml version="1.0" encoding="utf-8"?>
<ds:datastoreItem xmlns:ds="http://schemas.openxmlformats.org/officeDocument/2006/customXml" ds:itemID="{DA1EAFB3-D8E3-4ECF-8534-CCBF59A33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POIiS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POIiS</dc:title>
  <dc:creator>Marcin Węgrzyniak</dc:creator>
  <cp:lastModifiedBy>Tomasz Banaś</cp:lastModifiedBy>
  <cp:revision>19</cp:revision>
  <cp:lastPrinted>2010-02-02T15:08:00Z</cp:lastPrinted>
  <dcterms:created xsi:type="dcterms:W3CDTF">2010-12-31T11:44:00Z</dcterms:created>
  <dcterms:modified xsi:type="dcterms:W3CDTF">2015-03-23T10:47:00Z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Aktywny">
    <vt:bool>true</vt:bool>
  </property>
  <property fmtid="{D5CDD505-2E9C-101B-9397-08002B2CF9AE}" pid="4" name="ZnakPisma">
    <vt:lpwstr>WZP.6151.9.2015/12</vt:lpwstr>
  </property>
  <property fmtid="{D5CDD505-2E9C-101B-9397-08002B2CF9AE}" pid="5" name="UNPPisma">
    <vt:lpwstr>2015-03290</vt:lpwstr>
  </property>
  <property fmtid="{D5CDD505-2E9C-101B-9397-08002B2CF9AE}" pid="6" name="ZnakSprawy">
    <vt:lpwstr>WZP.6151.9.2015</vt:lpwstr>
  </property>
  <property fmtid="{D5CDD505-2E9C-101B-9397-08002B2CF9AE}" pid="7" name="Autor">
    <vt:lpwstr>Mirosław Kopiś</vt:lpwstr>
  </property>
  <property fmtid="{D5CDD505-2E9C-101B-9397-08002B2CF9AE}" pid="8" name="Stanowisko">
    <vt:lpwstr>główny specjalista</vt:lpwstr>
  </property>
  <property fmtid="{D5CDD505-2E9C-101B-9397-08002B2CF9AE}" pid="9" name="OpisPisma">
    <vt:lpwstr>unieważnienie postępowania</vt:lpwstr>
  </property>
  <property fmtid="{D5CDD505-2E9C-101B-9397-08002B2CF9AE}" pid="10" name="Komorka">
    <vt:lpwstr>Wydział Zamówień Publicznych</vt:lpwstr>
  </property>
  <property fmtid="{D5CDD505-2E9C-101B-9397-08002B2CF9AE}" pid="11" name="AktualnaData">
    <vt:lpwstr>2015-03-23</vt:lpwstr>
  </property>
  <property fmtid="{D5CDD505-2E9C-101B-9397-08002B2CF9AE}" pid="12" name="Wydzial">
    <vt:lpwstr>Wydział Zamówień Publicznych</vt:lpwstr>
  </property>
  <property fmtid="{D5CDD505-2E9C-101B-9397-08002B2CF9AE}" pid="13" name="ZaakceptowanePrzez">
    <vt:lpwstr>n/d</vt:lpwstr>
  </property>
  <property fmtid="{D5CDD505-2E9C-101B-9397-08002B2CF9AE}" pid="14" name="adresImie">
    <vt:lpwstr/>
  </property>
  <property fmtid="{D5CDD505-2E9C-101B-9397-08002B2CF9AE}" pid="15" name="adresNazwisko">
    <vt:lpwstr/>
  </property>
  <property fmtid="{D5CDD505-2E9C-101B-9397-08002B2CF9AE}" pid="16" name="adresNazwa">
    <vt:lpwstr/>
  </property>
  <property fmtid="{D5CDD505-2E9C-101B-9397-08002B2CF9AE}" pid="17" name="adresUlica">
    <vt:lpwstr/>
  </property>
  <property fmtid="{D5CDD505-2E9C-101B-9397-08002B2CF9AE}" pid="18" name="adresNrDomu">
    <vt:lpwstr/>
  </property>
  <property fmtid="{D5CDD505-2E9C-101B-9397-08002B2CF9AE}" pid="19" name="adresNrLokalu">
    <vt:lpwstr/>
  </property>
  <property fmtid="{D5CDD505-2E9C-101B-9397-08002B2CF9AE}" pid="20" name="adresKodPocztowy">
    <vt:lpwstr/>
  </property>
  <property fmtid="{D5CDD505-2E9C-101B-9397-08002B2CF9AE}" pid="21" name="adresMiejscowosc">
    <vt:lpwstr/>
  </property>
</Properties>
</file>