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193C" w14:textId="77777777" w:rsidR="00F4111B" w:rsidRPr="00C11B1B" w:rsidRDefault="00F4111B" w:rsidP="00D34F78">
      <w:pPr>
        <w:tabs>
          <w:tab w:val="left" w:pos="6663"/>
        </w:tabs>
        <w:spacing w:after="0"/>
        <w:ind w:left="6946"/>
        <w:jc w:val="right"/>
        <w:rPr>
          <w:rFonts w:ascii="Arial" w:hAnsi="Arial" w:cs="Arial"/>
        </w:rPr>
      </w:pPr>
      <w:r w:rsidRPr="00C11B1B">
        <w:rPr>
          <w:rFonts w:ascii="Arial" w:hAnsi="Arial" w:cs="Arial"/>
        </w:rPr>
        <w:t xml:space="preserve">Warszawa, </w:t>
      </w: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AktualnaData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2015-05-11</w:t>
      </w:r>
      <w:r w:rsidRPr="00C11B1B">
        <w:rPr>
          <w:rFonts w:ascii="Arial" w:hAnsi="Arial" w:cs="Arial"/>
        </w:rPr>
        <w:fldChar w:fldCharType="end"/>
      </w:r>
    </w:p>
    <w:p w14:paraId="3632193D" w14:textId="77777777" w:rsidR="00F4111B" w:rsidRPr="00C11B1B" w:rsidRDefault="00F4111B" w:rsidP="00D34F78">
      <w:pPr>
        <w:tabs>
          <w:tab w:val="left" w:pos="5670"/>
        </w:tabs>
        <w:spacing w:after="0"/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ZnakSprawy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WZP.221.49.2015</w:t>
      </w:r>
      <w:r w:rsidRPr="00C11B1B">
        <w:rPr>
          <w:rFonts w:ascii="Arial" w:hAnsi="Arial" w:cs="Arial"/>
        </w:rPr>
        <w:fldChar w:fldCharType="end"/>
      </w:r>
    </w:p>
    <w:p w14:paraId="3632193E" w14:textId="77777777" w:rsidR="00F4111B" w:rsidRPr="00C11B1B" w:rsidRDefault="00F4111B" w:rsidP="00D34F78">
      <w:pPr>
        <w:tabs>
          <w:tab w:val="left" w:pos="5670"/>
        </w:tabs>
        <w:spacing w:after="0"/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UNPPisma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2015-05307</w:t>
      </w:r>
      <w:r w:rsidRPr="00C11B1B">
        <w:rPr>
          <w:rFonts w:ascii="Arial" w:hAnsi="Arial" w:cs="Arial"/>
        </w:rPr>
        <w:fldChar w:fldCharType="end"/>
      </w:r>
    </w:p>
    <w:p w14:paraId="42CC18CC" w14:textId="77777777" w:rsidR="00150A48" w:rsidRPr="00150A48" w:rsidRDefault="00150A48" w:rsidP="00150A48">
      <w:pPr>
        <w:spacing w:after="0"/>
        <w:ind w:left="4530" w:firstLine="425"/>
        <w:rPr>
          <w:rFonts w:ascii="Times New Roman" w:hAnsi="Times New Roman"/>
          <w:b/>
          <w:sz w:val="24"/>
        </w:rPr>
      </w:pPr>
      <w:r w:rsidRPr="00150A48">
        <w:rPr>
          <w:rFonts w:ascii="Times New Roman" w:hAnsi="Times New Roman"/>
          <w:b/>
          <w:sz w:val="24"/>
        </w:rPr>
        <w:t>Do wszystkich wykonawców</w:t>
      </w:r>
    </w:p>
    <w:p w14:paraId="2AE01185" w14:textId="77777777" w:rsidR="00150A48" w:rsidRDefault="00150A48" w:rsidP="00150A48">
      <w:pPr>
        <w:spacing w:after="0"/>
        <w:ind w:left="4530" w:firstLine="425"/>
        <w:rPr>
          <w:rFonts w:ascii="Times New Roman" w:hAnsi="Times New Roman"/>
          <w:b/>
          <w:sz w:val="24"/>
        </w:rPr>
      </w:pPr>
      <w:r w:rsidRPr="00150A48">
        <w:rPr>
          <w:rFonts w:ascii="Times New Roman" w:hAnsi="Times New Roman"/>
          <w:b/>
          <w:sz w:val="24"/>
        </w:rPr>
        <w:t>biorących udział w postępowaniu</w:t>
      </w:r>
    </w:p>
    <w:p w14:paraId="5DD14E48" w14:textId="77777777" w:rsidR="00150A48" w:rsidRPr="00D34F78" w:rsidRDefault="00150A48" w:rsidP="00150A48">
      <w:pPr>
        <w:spacing w:after="0"/>
        <w:ind w:left="4530" w:firstLine="425"/>
        <w:rPr>
          <w:rFonts w:ascii="Times New Roman" w:hAnsi="Times New Roman"/>
          <w:b/>
          <w:sz w:val="14"/>
        </w:rPr>
      </w:pPr>
    </w:p>
    <w:p w14:paraId="13FE6C91" w14:textId="77777777" w:rsidR="00150A48" w:rsidRPr="00150A48" w:rsidRDefault="00150A48" w:rsidP="00150A48">
      <w:pPr>
        <w:rPr>
          <w:rFonts w:ascii="Times New Roman" w:hAnsi="Times New Roman"/>
          <w:sz w:val="20"/>
          <w:szCs w:val="20"/>
        </w:rPr>
      </w:pPr>
    </w:p>
    <w:p w14:paraId="2297B58B" w14:textId="77777777" w:rsidR="00150A48" w:rsidRPr="00150A48" w:rsidRDefault="00150A48" w:rsidP="00150A48">
      <w:pPr>
        <w:pStyle w:val="Default"/>
        <w:ind w:left="709" w:hanging="709"/>
        <w:jc w:val="both"/>
        <w:rPr>
          <w:i/>
          <w:color w:val="auto"/>
          <w:sz w:val="20"/>
          <w:szCs w:val="20"/>
        </w:rPr>
      </w:pPr>
      <w:r w:rsidRPr="00150A48">
        <w:rPr>
          <w:sz w:val="20"/>
          <w:szCs w:val="20"/>
        </w:rPr>
        <w:t xml:space="preserve">dotyczy: postępowania publicznego prowadzonego w trybie przetargu nieograniczonego pn. </w:t>
      </w:r>
      <w:r w:rsidRPr="00150A48">
        <w:rPr>
          <w:color w:val="auto"/>
          <w:sz w:val="20"/>
          <w:szCs w:val="20"/>
        </w:rPr>
        <w:t>usługa realizacji zadań na rzecz Zamawiającego przez ekspertów, w wymiarze 3 600 roboczogodzin, w celu wsparcia Zamawiającego przy realizacji zadań dot. utworzenia, uruchomienia i eksploatacji rejestrów medycznych</w:t>
      </w:r>
      <w:r w:rsidRPr="00150A48">
        <w:rPr>
          <w:i/>
          <w:color w:val="auto"/>
          <w:sz w:val="20"/>
          <w:szCs w:val="20"/>
        </w:rPr>
        <w:t>.</w:t>
      </w:r>
    </w:p>
    <w:p w14:paraId="6E069A3B" w14:textId="77777777" w:rsidR="00150A48" w:rsidRPr="00061850" w:rsidRDefault="00150A48" w:rsidP="00150A48">
      <w:pPr>
        <w:pStyle w:val="NormalnyWeb"/>
        <w:spacing w:before="120" w:beforeAutospacing="0" w:after="0" w:afterAutospacing="0" w:line="360" w:lineRule="auto"/>
        <w:ind w:right="-108"/>
        <w:jc w:val="both"/>
        <w:rPr>
          <w:iCs/>
          <w:sz w:val="20"/>
          <w:szCs w:val="20"/>
        </w:rPr>
      </w:pPr>
    </w:p>
    <w:p w14:paraId="276FCFE1" w14:textId="77777777" w:rsidR="00150A48" w:rsidRPr="00150A48" w:rsidRDefault="00150A48" w:rsidP="00150A48">
      <w:pPr>
        <w:jc w:val="center"/>
        <w:rPr>
          <w:rFonts w:ascii="Times New Roman" w:hAnsi="Times New Roman"/>
          <w:b/>
          <w:sz w:val="24"/>
          <w:u w:val="single"/>
        </w:rPr>
      </w:pPr>
      <w:r w:rsidRPr="00150A48">
        <w:rPr>
          <w:rFonts w:ascii="Times New Roman" w:hAnsi="Times New Roman"/>
          <w:b/>
          <w:sz w:val="24"/>
          <w:u w:val="single"/>
        </w:rPr>
        <w:t>WYBÓR NAJKORZYSTNIEJSZEJ OFERTY</w:t>
      </w:r>
    </w:p>
    <w:p w14:paraId="537BC9A0" w14:textId="77777777" w:rsidR="00150A48" w:rsidRPr="00150A48" w:rsidRDefault="00150A48" w:rsidP="00150A48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150A48">
        <w:rPr>
          <w:rFonts w:ascii="Times New Roman" w:hAnsi="Times New Roman"/>
          <w:b/>
          <w:sz w:val="24"/>
        </w:rPr>
        <w:t>I.</w:t>
      </w:r>
    </w:p>
    <w:p w14:paraId="4EF2D8E3" w14:textId="28C0DCF7" w:rsidR="00150A48" w:rsidRPr="00150A48" w:rsidRDefault="00150A48" w:rsidP="00150A4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50A48">
        <w:rPr>
          <w:rFonts w:ascii="Times New Roman" w:hAnsi="Times New Roman"/>
          <w:sz w:val="24"/>
        </w:rPr>
        <w:t xml:space="preserve">Na podstawie art. 92 ust. 2 ustawy Prawo zamówień publicznych (Dz. U. z 2013 r. poz. 907, z późn. zm.) zwanej dalej ustawą Pzp, Zamawiający informuje, iż wybrał do realizacji przedmiotu zamówienia pn. </w:t>
      </w:r>
      <w:r w:rsidRPr="00150A48">
        <w:rPr>
          <w:rFonts w:ascii="Times New Roman" w:hAnsi="Times New Roman"/>
        </w:rPr>
        <w:t>u</w:t>
      </w:r>
      <w:r w:rsidRPr="00150A48">
        <w:rPr>
          <w:rFonts w:ascii="Times New Roman" w:hAnsi="Times New Roman"/>
          <w:sz w:val="24"/>
        </w:rPr>
        <w:t>sługa realizacji zadań na rzecz Zamawiającego przez ek</w:t>
      </w:r>
      <w:r w:rsidR="00061850">
        <w:rPr>
          <w:rFonts w:ascii="Times New Roman" w:hAnsi="Times New Roman"/>
          <w:sz w:val="24"/>
        </w:rPr>
        <w:t>spertów, w wymiarze 3 </w:t>
      </w:r>
      <w:r w:rsidRPr="00150A48">
        <w:rPr>
          <w:rFonts w:ascii="Times New Roman" w:hAnsi="Times New Roman"/>
          <w:sz w:val="24"/>
        </w:rPr>
        <w:t xml:space="preserve">600 roboczogodzin, w celu wsparcia Zamawiającego przy realizacji zadań dot. utworzenia, uruchomienia i eksploatacji rejestrów medycznych </w:t>
      </w:r>
      <w:r w:rsidRPr="00150A48">
        <w:rPr>
          <w:rFonts w:ascii="Times New Roman" w:hAnsi="Times New Roman"/>
          <w:bCs/>
          <w:sz w:val="24"/>
        </w:rPr>
        <w:t>-</w:t>
      </w:r>
      <w:r w:rsidRPr="00150A48">
        <w:rPr>
          <w:rFonts w:ascii="Times New Roman" w:hAnsi="Times New Roman"/>
          <w:sz w:val="24"/>
        </w:rPr>
        <w:t xml:space="preserve"> </w:t>
      </w:r>
      <w:r w:rsidRPr="00150A48">
        <w:rPr>
          <w:rFonts w:ascii="Times New Roman" w:hAnsi="Times New Roman"/>
          <w:bCs/>
          <w:spacing w:val="-1"/>
          <w:sz w:val="24"/>
        </w:rPr>
        <w:t xml:space="preserve">nr postępowania </w:t>
      </w:r>
      <w:r w:rsidRPr="00150A48">
        <w:rPr>
          <w:rFonts w:ascii="Times New Roman" w:hAnsi="Times New Roman"/>
          <w:sz w:val="24"/>
        </w:rPr>
        <w:t>WZP.221.49</w:t>
      </w:r>
      <w:r w:rsidRPr="00150A48">
        <w:rPr>
          <w:rFonts w:ascii="Times New Roman" w:hAnsi="Times New Roman"/>
          <w:bCs/>
          <w:sz w:val="24"/>
        </w:rPr>
        <w:t>.2015</w:t>
      </w:r>
      <w:r w:rsidRPr="00150A48">
        <w:rPr>
          <w:rFonts w:ascii="Times New Roman" w:hAnsi="Times New Roman"/>
          <w:sz w:val="24"/>
        </w:rPr>
        <w:t xml:space="preserve"> Wykonawcę – EC2 S.A. z siedzibą przy ul. Wielickiej 42c/56, 02-657 Warszawa</w:t>
      </w:r>
      <w:r w:rsidRPr="00150A48">
        <w:rPr>
          <w:rFonts w:ascii="Times New Roman" w:hAnsi="Times New Roman"/>
          <w:bCs/>
          <w:sz w:val="24"/>
        </w:rPr>
        <w:t>.</w:t>
      </w:r>
      <w:r w:rsidRPr="00150A48">
        <w:rPr>
          <w:rFonts w:ascii="Times New Roman" w:hAnsi="Times New Roman"/>
          <w:sz w:val="24"/>
        </w:rPr>
        <w:t xml:space="preserve"> W prowadzonym postępowaniu w została złożona jedna oferta przedstawiona poniżej w tabeli, która uzyskała następującą ilość punktów.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985"/>
        <w:gridCol w:w="1275"/>
        <w:gridCol w:w="1985"/>
        <w:gridCol w:w="2268"/>
        <w:gridCol w:w="1417"/>
      </w:tblGrid>
      <w:tr w:rsidR="00150A48" w:rsidRPr="00150A48" w14:paraId="60CD5986" w14:textId="77777777" w:rsidTr="00061850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6D88" w14:textId="77777777" w:rsidR="00150A48" w:rsidRPr="00150A48" w:rsidRDefault="00150A48" w:rsidP="00175A62">
            <w:pPr>
              <w:jc w:val="center"/>
              <w:rPr>
                <w:rFonts w:ascii="Times New Roman" w:hAnsi="Times New Roman"/>
              </w:rPr>
            </w:pPr>
            <w:r w:rsidRPr="00150A48">
              <w:rPr>
                <w:rFonts w:ascii="Times New Roman" w:hAnsi="Times New Roman"/>
              </w:rPr>
              <w:t>Numer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D7EA" w14:textId="77777777" w:rsidR="00150A48" w:rsidRPr="00150A48" w:rsidRDefault="00150A48" w:rsidP="00175A62">
            <w:pPr>
              <w:jc w:val="center"/>
              <w:rPr>
                <w:rFonts w:ascii="Times New Roman" w:hAnsi="Times New Roman"/>
              </w:rPr>
            </w:pPr>
            <w:r w:rsidRPr="00150A48">
              <w:rPr>
                <w:rFonts w:ascii="Times New Roman" w:hAnsi="Times New Roman"/>
              </w:rPr>
              <w:t>Nazwa (firma)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2038" w14:textId="77777777" w:rsidR="00150A48" w:rsidRPr="00150A48" w:rsidRDefault="00150A48" w:rsidP="00175A6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150A48">
              <w:rPr>
                <w:sz w:val="22"/>
                <w:szCs w:val="22"/>
              </w:rPr>
              <w:t>Ilość punktów w kryterium cena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F9FC" w14:textId="77777777" w:rsidR="00150A48" w:rsidRPr="00150A48" w:rsidRDefault="00150A48" w:rsidP="00175A6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150A48">
              <w:rPr>
                <w:sz w:val="22"/>
                <w:szCs w:val="22"/>
              </w:rPr>
              <w:t>Ilość punktów w kryterium gotowość realizacji zleceń w soboty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F2EB" w14:textId="77777777" w:rsidR="00150A48" w:rsidRPr="00150A48" w:rsidRDefault="00150A48" w:rsidP="00175A6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150A48">
              <w:rPr>
                <w:sz w:val="22"/>
                <w:szCs w:val="22"/>
              </w:rPr>
              <w:t>Ilość punktów w kryterium gotowość do realizacji zleceń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E7F4" w14:textId="77777777" w:rsidR="00150A48" w:rsidRPr="00150A48" w:rsidRDefault="00150A48" w:rsidP="00175A6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150A48">
              <w:rPr>
                <w:sz w:val="22"/>
                <w:szCs w:val="22"/>
              </w:rPr>
              <w:t>Łączna ilość punktów</w:t>
            </w:r>
          </w:p>
        </w:tc>
      </w:tr>
      <w:tr w:rsidR="00150A48" w:rsidRPr="00150A48" w14:paraId="19083B7C" w14:textId="77777777" w:rsidTr="00061850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5A5F" w14:textId="77777777" w:rsidR="00150A48" w:rsidRPr="00150A48" w:rsidRDefault="00150A48" w:rsidP="00175A62">
            <w:pPr>
              <w:jc w:val="center"/>
              <w:rPr>
                <w:rFonts w:ascii="Times New Roman" w:hAnsi="Times New Roman"/>
              </w:rPr>
            </w:pPr>
            <w:r w:rsidRPr="00150A48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CF8B" w14:textId="77777777" w:rsidR="00150A48" w:rsidRPr="00150A48" w:rsidRDefault="00150A48" w:rsidP="00150A48">
            <w:pPr>
              <w:spacing w:after="0"/>
              <w:rPr>
                <w:rFonts w:ascii="Times New Roman" w:hAnsi="Times New Roman"/>
              </w:rPr>
            </w:pPr>
            <w:r w:rsidRPr="00150A48">
              <w:rPr>
                <w:rFonts w:ascii="Times New Roman" w:hAnsi="Times New Roman"/>
              </w:rPr>
              <w:t>EC2 S.A.</w:t>
            </w:r>
          </w:p>
          <w:p w14:paraId="0F71E9F5" w14:textId="77777777" w:rsidR="00150A48" w:rsidRPr="00150A48" w:rsidRDefault="00150A48" w:rsidP="00150A48">
            <w:pPr>
              <w:spacing w:after="0"/>
              <w:rPr>
                <w:rFonts w:ascii="Times New Roman" w:hAnsi="Times New Roman"/>
              </w:rPr>
            </w:pPr>
            <w:r w:rsidRPr="00150A48">
              <w:rPr>
                <w:rFonts w:ascii="Times New Roman" w:hAnsi="Times New Roman"/>
              </w:rPr>
              <w:t>ul. Wielicka 42c/56</w:t>
            </w:r>
          </w:p>
          <w:p w14:paraId="2029030B" w14:textId="77777777" w:rsidR="00150A48" w:rsidRPr="00150A48" w:rsidRDefault="00150A48" w:rsidP="00150A48">
            <w:pPr>
              <w:spacing w:after="0"/>
              <w:rPr>
                <w:rFonts w:ascii="Times New Roman" w:hAnsi="Times New Roman"/>
              </w:rPr>
            </w:pPr>
            <w:r w:rsidRPr="00150A48">
              <w:rPr>
                <w:rFonts w:ascii="Times New Roman" w:hAnsi="Times New Roman"/>
              </w:rPr>
              <w:t>02-657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88D2" w14:textId="77777777" w:rsidR="00150A48" w:rsidRPr="00150A48" w:rsidRDefault="00150A48" w:rsidP="00175A62">
            <w:pPr>
              <w:jc w:val="center"/>
              <w:rPr>
                <w:rFonts w:ascii="Times New Roman" w:hAnsi="Times New Roman"/>
              </w:rPr>
            </w:pPr>
            <w:r w:rsidRPr="00150A48">
              <w:rPr>
                <w:rFonts w:ascii="Times New Roman" w:hAnsi="Times New Roman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D999" w14:textId="77777777" w:rsidR="00150A48" w:rsidRPr="00150A48" w:rsidRDefault="00150A48" w:rsidP="00175A62">
            <w:pPr>
              <w:jc w:val="center"/>
              <w:rPr>
                <w:rFonts w:ascii="Times New Roman" w:hAnsi="Times New Roman"/>
              </w:rPr>
            </w:pPr>
            <w:r w:rsidRPr="00150A48">
              <w:rPr>
                <w:rFonts w:ascii="Times New Roman" w:hAnsi="Times New Roman"/>
              </w:rPr>
              <w:t>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9F57" w14:textId="77777777" w:rsidR="00150A48" w:rsidRPr="00150A48" w:rsidRDefault="00150A48" w:rsidP="00175A62">
            <w:pPr>
              <w:jc w:val="center"/>
              <w:rPr>
                <w:rFonts w:ascii="Times New Roman" w:hAnsi="Times New Roman"/>
              </w:rPr>
            </w:pPr>
            <w:r w:rsidRPr="00150A48">
              <w:rPr>
                <w:rFonts w:ascii="Times New Roman" w:hAnsi="Times New Roman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C7DD" w14:textId="77777777" w:rsidR="00150A48" w:rsidRPr="00150A48" w:rsidRDefault="00150A48" w:rsidP="00175A62">
            <w:pPr>
              <w:jc w:val="center"/>
              <w:rPr>
                <w:rFonts w:ascii="Times New Roman" w:hAnsi="Times New Roman"/>
              </w:rPr>
            </w:pPr>
            <w:r w:rsidRPr="00150A48">
              <w:rPr>
                <w:rFonts w:ascii="Times New Roman" w:hAnsi="Times New Roman"/>
              </w:rPr>
              <w:t>100,00</w:t>
            </w:r>
          </w:p>
        </w:tc>
      </w:tr>
    </w:tbl>
    <w:p w14:paraId="2C2EB55F" w14:textId="77777777" w:rsidR="00150A48" w:rsidRPr="00061850" w:rsidRDefault="00150A48" w:rsidP="00150A48">
      <w:pPr>
        <w:rPr>
          <w:rFonts w:ascii="Times New Roman" w:hAnsi="Times New Roman"/>
          <w:b/>
          <w:sz w:val="12"/>
          <w:u w:val="single"/>
        </w:rPr>
      </w:pPr>
    </w:p>
    <w:p w14:paraId="6BDEC17C" w14:textId="77777777" w:rsidR="00150A48" w:rsidRPr="00150A48" w:rsidRDefault="00150A48" w:rsidP="00150A48">
      <w:pPr>
        <w:rPr>
          <w:rFonts w:ascii="Times New Roman" w:hAnsi="Times New Roman"/>
          <w:b/>
          <w:sz w:val="24"/>
          <w:u w:val="single"/>
        </w:rPr>
      </w:pPr>
      <w:r w:rsidRPr="00150A48">
        <w:rPr>
          <w:rFonts w:ascii="Times New Roman" w:hAnsi="Times New Roman"/>
          <w:b/>
          <w:sz w:val="24"/>
          <w:u w:val="single"/>
        </w:rPr>
        <w:t xml:space="preserve">Uzasadnienie wyboru: </w:t>
      </w:r>
    </w:p>
    <w:p w14:paraId="5BB1B026" w14:textId="77777777" w:rsidR="00150A48" w:rsidRPr="00150A48" w:rsidRDefault="00150A48" w:rsidP="00150A4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50A48">
        <w:rPr>
          <w:rFonts w:ascii="Times New Roman" w:hAnsi="Times New Roman"/>
          <w:sz w:val="24"/>
        </w:rPr>
        <w:t xml:space="preserve">Najkorzystniejszą ofertę (nr 1) złożył Wykonawca – EC2 S.A. z siedzibą przy ul. Wielickiej 42c/56, 02-657 Warszawa. Oferta spełnia wymagania i kryteria określone przez Zamawiającego w SIWZ i uzyskała następującą ilość punktów w kryteriach: cena – 60,00 pkt, gotowość realizacji zleceń w </w:t>
      </w:r>
      <w:r w:rsidRPr="00150A48">
        <w:rPr>
          <w:rFonts w:ascii="Times New Roman" w:hAnsi="Times New Roman"/>
          <w:sz w:val="24"/>
        </w:rPr>
        <w:lastRenderedPageBreak/>
        <w:t>soboty – 20,00 pkt, gotowość realizacji zleceń w dni robocze – 20,00 pkt.  Łącznie uzyskała 100,00 pkt. Cena oferty nie przewyższa kwoty, jaką Zamawiający zamierzał przeznaczyć na sfinansowanie zamówienia.</w:t>
      </w:r>
    </w:p>
    <w:p w14:paraId="33020C0F" w14:textId="77777777" w:rsidR="00150A48" w:rsidRPr="00150A48" w:rsidRDefault="00150A48" w:rsidP="00061850">
      <w:pPr>
        <w:spacing w:after="0"/>
        <w:ind w:left="5529"/>
        <w:jc w:val="center"/>
        <w:rPr>
          <w:rFonts w:ascii="Times New Roman" w:hAnsi="Times New Roman"/>
          <w:i/>
          <w:sz w:val="24"/>
        </w:rPr>
      </w:pPr>
      <w:r w:rsidRPr="00150A48">
        <w:rPr>
          <w:rFonts w:ascii="Times New Roman" w:hAnsi="Times New Roman"/>
          <w:i/>
          <w:sz w:val="24"/>
        </w:rPr>
        <w:t>Dyrektor</w:t>
      </w:r>
    </w:p>
    <w:p w14:paraId="70955B10" w14:textId="77777777" w:rsidR="00150A48" w:rsidRDefault="00150A48" w:rsidP="00150A48">
      <w:pPr>
        <w:tabs>
          <w:tab w:val="left" w:pos="6663"/>
        </w:tabs>
        <w:ind w:left="5529"/>
        <w:jc w:val="center"/>
        <w:rPr>
          <w:rFonts w:ascii="Times New Roman" w:hAnsi="Times New Roman"/>
          <w:i/>
          <w:sz w:val="24"/>
        </w:rPr>
      </w:pPr>
      <w:r w:rsidRPr="00150A48">
        <w:rPr>
          <w:rFonts w:ascii="Times New Roman" w:hAnsi="Times New Roman"/>
          <w:i/>
          <w:sz w:val="24"/>
        </w:rPr>
        <w:t>Centrum Systemów Informacyjnych Ochrony Zdrowia</w:t>
      </w:r>
    </w:p>
    <w:p w14:paraId="033B65C2" w14:textId="77777777" w:rsidR="00E63809" w:rsidRPr="00061850" w:rsidRDefault="00E63809" w:rsidP="00061850">
      <w:pPr>
        <w:tabs>
          <w:tab w:val="left" w:pos="6663"/>
        </w:tabs>
        <w:spacing w:after="0"/>
        <w:ind w:left="5529"/>
        <w:jc w:val="center"/>
        <w:rPr>
          <w:rFonts w:ascii="Times New Roman" w:hAnsi="Times New Roman"/>
          <w:sz w:val="12"/>
        </w:rPr>
      </w:pPr>
    </w:p>
    <w:p w14:paraId="2CD356D2" w14:textId="77777777" w:rsidR="00150A48" w:rsidRPr="00150A48" w:rsidRDefault="00150A48" w:rsidP="00150A48">
      <w:pPr>
        <w:ind w:left="5529"/>
        <w:jc w:val="center"/>
        <w:rPr>
          <w:rFonts w:ascii="Times New Roman" w:hAnsi="Times New Roman"/>
          <w:i/>
          <w:iCs/>
          <w:sz w:val="24"/>
        </w:rPr>
      </w:pPr>
      <w:r w:rsidRPr="00150A48">
        <w:rPr>
          <w:rFonts w:ascii="Times New Roman" w:hAnsi="Times New Roman"/>
          <w:i/>
          <w:sz w:val="24"/>
        </w:rPr>
        <w:t>(-) Marcin Kędzierski</w:t>
      </w:r>
    </w:p>
    <w:p w14:paraId="44A4F6A8" w14:textId="77777777" w:rsidR="00D34F78" w:rsidRDefault="00D34F78" w:rsidP="00061850">
      <w:pPr>
        <w:tabs>
          <w:tab w:val="left" w:pos="6585"/>
        </w:tabs>
        <w:rPr>
          <w:rFonts w:ascii="Times New Roman" w:hAnsi="Times New Roman"/>
          <w:sz w:val="20"/>
          <w:szCs w:val="20"/>
        </w:rPr>
      </w:pPr>
    </w:p>
    <w:p w14:paraId="3632193F" w14:textId="69362547" w:rsidR="00F4111B" w:rsidRPr="00C11B1B" w:rsidRDefault="00150A48" w:rsidP="00061850">
      <w:pPr>
        <w:tabs>
          <w:tab w:val="left" w:pos="6585"/>
        </w:tabs>
        <w:rPr>
          <w:rFonts w:ascii="Arial" w:hAnsi="Arial" w:cs="Arial"/>
        </w:rPr>
      </w:pPr>
      <w:bookmarkStart w:id="0" w:name="_GoBack"/>
      <w:bookmarkEnd w:id="0"/>
      <w:r w:rsidRPr="00150A48">
        <w:rPr>
          <w:rFonts w:ascii="Times New Roman" w:hAnsi="Times New Roman"/>
          <w:sz w:val="20"/>
          <w:szCs w:val="20"/>
        </w:rPr>
        <w:t>Sporządził: Mirosław Kopiś</w:t>
      </w:r>
    </w:p>
    <w:sectPr w:rsidR="00F4111B" w:rsidRPr="00C11B1B" w:rsidSect="00061850">
      <w:headerReference w:type="default" r:id="rId9"/>
      <w:footerReference w:type="default" r:id="rId10"/>
      <w:pgSz w:w="11906" w:h="16838" w:code="9"/>
      <w:pgMar w:top="358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2195E" w14:textId="77777777" w:rsidR="00B27FE2" w:rsidRDefault="00B27FE2" w:rsidP="00F4111B">
      <w:pPr>
        <w:spacing w:after="0"/>
      </w:pPr>
      <w:r>
        <w:separator/>
      </w:r>
    </w:p>
  </w:endnote>
  <w:endnote w:type="continuationSeparator" w:id="0">
    <w:p w14:paraId="3632195F" w14:textId="77777777" w:rsidR="00B27FE2" w:rsidRDefault="00B27FE2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21963" w14:textId="77777777" w:rsidR="001777C5" w:rsidRDefault="00061850">
    <w:pPr>
      <w:pStyle w:val="Stopka"/>
      <w:jc w:val="right"/>
    </w:pPr>
    <w:r>
      <w:rPr>
        <w:noProof/>
        <w:lang w:eastAsia="pl-PL"/>
      </w:rPr>
      <w:pict w14:anchorId="36321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8" type="#_x0000_t75" style="width:482.25pt;height:23.25pt">
          <v:imagedata r:id="rId1" o:title="2"/>
        </v:shape>
      </w:pict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36321964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D34F78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2195C" w14:textId="77777777" w:rsidR="00B27FE2" w:rsidRDefault="00B27FE2" w:rsidP="00F4111B">
      <w:pPr>
        <w:spacing w:after="0"/>
      </w:pPr>
      <w:r>
        <w:separator/>
      </w:r>
    </w:p>
  </w:footnote>
  <w:footnote w:type="continuationSeparator" w:id="0">
    <w:p w14:paraId="3632195D" w14:textId="77777777" w:rsidR="00B27FE2" w:rsidRDefault="00B27FE2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21961" w14:textId="77777777" w:rsidR="00F4111B" w:rsidRDefault="00D34F78">
    <w:pPr>
      <w:pStyle w:val="Nagwek"/>
    </w:pPr>
    <w:r>
      <w:pict w14:anchorId="36321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7" type="#_x0000_t75" style="width:480.75pt;height:93.75pt">
          <v:imagedata r:id="rId1" o:title="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61850"/>
    <w:rsid w:val="000A5AA7"/>
    <w:rsid w:val="00116623"/>
    <w:rsid w:val="00150A48"/>
    <w:rsid w:val="001777C5"/>
    <w:rsid w:val="0024698F"/>
    <w:rsid w:val="00251695"/>
    <w:rsid w:val="00275A5D"/>
    <w:rsid w:val="00301136"/>
    <w:rsid w:val="00530A02"/>
    <w:rsid w:val="00574223"/>
    <w:rsid w:val="005A785B"/>
    <w:rsid w:val="007025CC"/>
    <w:rsid w:val="00847090"/>
    <w:rsid w:val="00892074"/>
    <w:rsid w:val="00993FC1"/>
    <w:rsid w:val="00AC61F5"/>
    <w:rsid w:val="00B27FE2"/>
    <w:rsid w:val="00B30982"/>
    <w:rsid w:val="00B6261D"/>
    <w:rsid w:val="00B85136"/>
    <w:rsid w:val="00BB7B17"/>
    <w:rsid w:val="00C11B1B"/>
    <w:rsid w:val="00C2766F"/>
    <w:rsid w:val="00C46DD6"/>
    <w:rsid w:val="00D243B2"/>
    <w:rsid w:val="00D34F78"/>
    <w:rsid w:val="00D575C6"/>
    <w:rsid w:val="00D776FC"/>
    <w:rsid w:val="00D85716"/>
    <w:rsid w:val="00D859E9"/>
    <w:rsid w:val="00E63809"/>
    <w:rsid w:val="00F331C6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3632193A"/>
  <w15:docId w15:val="{970EAF79-BA4B-48D7-A7FF-8397F814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50A4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0A48"/>
    <w:pPr>
      <w:jc w:val="left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50A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150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wybór najkorzystniejszej oferty-str. int.docx</NazwaPliku>
    <Osoba xmlns="27588a64-7e15-4d55-b115-916ec30e6fa0">CENTRUM\k.wojsyk</Osoba>
  </documentManagement>
</p:properties>
</file>

<file path=customXml/itemProps1.xml><?xml version="1.0" encoding="utf-8"?>
<ds:datastoreItem xmlns:ds="http://schemas.openxmlformats.org/officeDocument/2006/customXml" ds:itemID="{0CDB908B-E92F-4808-9FDF-6345373C5D4B}"/>
</file>

<file path=customXml/itemProps2.xml><?xml version="1.0" encoding="utf-8"?>
<ds:datastoreItem xmlns:ds="http://schemas.openxmlformats.org/officeDocument/2006/customXml" ds:itemID="{33600E4E-F3D7-4E55-99AD-FCDDA875D399}"/>
</file>

<file path=customXml/itemProps3.xml><?xml version="1.0" encoding="utf-8"?>
<ds:datastoreItem xmlns:ds="http://schemas.openxmlformats.org/officeDocument/2006/customXml" ds:itemID="{152D1EAE-CFEF-4CB3-8199-A2A8FC72EE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creator>Agnieszka Kostyra</dc:creator>
  <cp:lastModifiedBy>Kajetan Wojsyk</cp:lastModifiedBy>
  <cp:revision>6</cp:revision>
  <cp:lastPrinted>2015-03-06T10:11:00Z</cp:lastPrinted>
  <dcterms:created xsi:type="dcterms:W3CDTF">2015-04-30T12:35:00Z</dcterms:created>
  <dcterms:modified xsi:type="dcterms:W3CDTF">2015-05-11T12:24:00Z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Opis">
    <vt:lpwstr>Szablon e-zdrowie CSIOZ</vt:lpwstr>
  </property>
  <property fmtid="{D5CDD505-2E9C-101B-9397-08002B2CF9AE}" pid="4" name="Aktywny">
    <vt:bool>true</vt:bool>
  </property>
  <property fmtid="{D5CDD505-2E9C-101B-9397-08002B2CF9AE}" pid="5" name="ZnakPisma">
    <vt:lpwstr>WZP.221.49.2015/14</vt:lpwstr>
  </property>
  <property fmtid="{D5CDD505-2E9C-101B-9397-08002B2CF9AE}" pid="6" name="UNPPisma">
    <vt:lpwstr>2015-05307</vt:lpwstr>
  </property>
  <property fmtid="{D5CDD505-2E9C-101B-9397-08002B2CF9AE}" pid="7" name="ZnakSprawy">
    <vt:lpwstr>WZP.221.49.2015</vt:lpwstr>
  </property>
  <property fmtid="{D5CDD505-2E9C-101B-9397-08002B2CF9AE}" pid="8" name="Autor">
    <vt:lpwstr>Mirosław Kopiś</vt:lpwstr>
  </property>
  <property fmtid="{D5CDD505-2E9C-101B-9397-08002B2CF9AE}" pid="9" name="Stanowisko">
    <vt:lpwstr>główny specjalista</vt:lpwstr>
  </property>
  <property fmtid="{D5CDD505-2E9C-101B-9397-08002B2CF9AE}" pid="10" name="OpisPisma">
    <vt:lpwstr>wybór najkorzystniejszej oferty - str. internetowa</vt:lpwstr>
  </property>
  <property fmtid="{D5CDD505-2E9C-101B-9397-08002B2CF9AE}" pid="11" name="Komorka">
    <vt:lpwstr>Wydział Zamówień Publicznych</vt:lpwstr>
  </property>
  <property fmtid="{D5CDD505-2E9C-101B-9397-08002B2CF9AE}" pid="12" name="AktualnaData">
    <vt:lpwstr>2015-05-11</vt:lpwstr>
  </property>
  <property fmtid="{D5CDD505-2E9C-101B-9397-08002B2CF9AE}" pid="13" name="Wydzial">
    <vt:lpwstr>Wydział Zamówień Publicznych</vt:lpwstr>
  </property>
  <property fmtid="{D5CDD505-2E9C-101B-9397-08002B2CF9AE}" pid="14" name="ZaakceptowanePrzez">
    <vt:lpwstr>n/d</vt:lpwstr>
  </property>
  <property fmtid="{D5CDD505-2E9C-101B-9397-08002B2CF9AE}" pid="15" name="adresImie">
    <vt:lpwstr/>
  </property>
  <property fmtid="{D5CDD505-2E9C-101B-9397-08002B2CF9AE}" pid="16" name="adresNazwisko">
    <vt:lpwstr/>
  </property>
  <property fmtid="{D5CDD505-2E9C-101B-9397-08002B2CF9AE}" pid="17" name="adresNazwa">
    <vt:lpwstr/>
  </property>
  <property fmtid="{D5CDD505-2E9C-101B-9397-08002B2CF9AE}" pid="18" name="adresUlica">
    <vt:lpwstr/>
  </property>
  <property fmtid="{D5CDD505-2E9C-101B-9397-08002B2CF9AE}" pid="19" name="adresNrDomu">
    <vt:lpwstr/>
  </property>
  <property fmtid="{D5CDD505-2E9C-101B-9397-08002B2CF9AE}" pid="20" name="adresNrLokalu">
    <vt:lpwstr/>
  </property>
  <property fmtid="{D5CDD505-2E9C-101B-9397-08002B2CF9AE}" pid="21" name="adresKodPocztowy">
    <vt:lpwstr/>
  </property>
  <property fmtid="{D5CDD505-2E9C-101B-9397-08002B2CF9AE}" pid="22" name="adresMiejscowosc">
    <vt:lpwstr/>
  </property>
</Properties>
</file>