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B396" w14:textId="77777777" w:rsidR="008338D2" w:rsidRDefault="008338D2" w:rsidP="008338D2">
      <w:pPr>
        <w:spacing w:after="0"/>
        <w:ind w:left="5664" w:right="23" w:hanging="580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WZP.6151.18.2015</w:t>
      </w:r>
    </w:p>
    <w:p w14:paraId="739CFE15" w14:textId="77777777" w:rsidR="008338D2" w:rsidRDefault="008338D2" w:rsidP="007C021C">
      <w:pPr>
        <w:spacing w:after="0"/>
        <w:ind w:left="5664" w:right="23" w:firstLine="573"/>
        <w:jc w:val="right"/>
        <w:rPr>
          <w:sz w:val="24"/>
          <w:szCs w:val="24"/>
        </w:rPr>
      </w:pPr>
    </w:p>
    <w:p w14:paraId="1C5DD0DD" w14:textId="033892F5" w:rsidR="00932ED7" w:rsidRDefault="00D02894" w:rsidP="007C021C">
      <w:pPr>
        <w:spacing w:after="0"/>
        <w:ind w:left="5664" w:right="23" w:firstLine="573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formularza ofertowego</w:t>
      </w:r>
      <w:r w:rsidR="00F618B6">
        <w:rPr>
          <w:sz w:val="24"/>
          <w:szCs w:val="24"/>
        </w:rPr>
        <w:t xml:space="preserve"> część III</w:t>
      </w:r>
    </w:p>
    <w:p w14:paraId="36B4B68E" w14:textId="77777777" w:rsidR="008B4B45" w:rsidRPr="007C021C" w:rsidRDefault="008B4B45" w:rsidP="007C021C">
      <w:pPr>
        <w:spacing w:after="0"/>
        <w:ind w:left="5664" w:right="23" w:firstLine="573"/>
        <w:jc w:val="right"/>
        <w:rPr>
          <w:sz w:val="24"/>
          <w:szCs w:val="24"/>
        </w:rPr>
      </w:pPr>
    </w:p>
    <w:p w14:paraId="2B7BEDE3" w14:textId="2F3E5F5E" w:rsidR="00932ED7" w:rsidRDefault="00932ED7" w:rsidP="007C021C">
      <w:pPr>
        <w:spacing w:after="0" w:line="276" w:lineRule="auto"/>
        <w:ind w:right="23" w:firstLine="425"/>
        <w:jc w:val="left"/>
        <w:rPr>
          <w:rFonts w:ascii="Arial" w:hAnsi="Arial" w:cs="Arial"/>
        </w:rPr>
      </w:pPr>
      <w:r w:rsidRPr="004A6D32">
        <w:rPr>
          <w:rFonts w:ascii="Arial" w:hAnsi="Arial" w:cs="Arial"/>
        </w:rPr>
        <w:t xml:space="preserve">Przedmiotem zamówienia jest dostawa sprzętu komputerowego </w:t>
      </w:r>
      <w:r>
        <w:rPr>
          <w:rFonts w:ascii="Arial" w:hAnsi="Arial" w:cs="Arial"/>
        </w:rPr>
        <w:t xml:space="preserve">wraz z oprogramowaniem </w:t>
      </w:r>
      <w:r w:rsidRPr="004A6D32">
        <w:rPr>
          <w:rFonts w:ascii="Arial" w:hAnsi="Arial" w:cs="Arial"/>
        </w:rPr>
        <w:t>dla Centrum Systemów Informacyjnych Ochrony Zdrowia z siedzibą w Warszawie przy ul. Stanisława Dubois 5A.</w:t>
      </w:r>
    </w:p>
    <w:p w14:paraId="4DCC2BCB" w14:textId="77777777" w:rsidR="008B4B45" w:rsidRPr="004A6D32" w:rsidRDefault="008B4B45" w:rsidP="007C021C">
      <w:pPr>
        <w:spacing w:after="0" w:line="276" w:lineRule="auto"/>
        <w:ind w:right="23" w:firstLine="425"/>
        <w:jc w:val="left"/>
        <w:rPr>
          <w:rFonts w:ascii="Arial" w:hAnsi="Arial" w:cs="Arial"/>
        </w:rPr>
      </w:pPr>
    </w:p>
    <w:p w14:paraId="1D5F73A4" w14:textId="77777777" w:rsidR="00484566" w:rsidRPr="004A6D32" w:rsidRDefault="00484566" w:rsidP="004845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0000" w:themeColor="text1"/>
        </w:rPr>
      </w:pPr>
      <w:r w:rsidRPr="004A6D32">
        <w:rPr>
          <w:rFonts w:ascii="Arial" w:hAnsi="Arial" w:cs="Arial"/>
          <w:b/>
        </w:rPr>
        <w:t xml:space="preserve">Zestaw komputerowy typu </w:t>
      </w:r>
      <w:proofErr w:type="spellStart"/>
      <w:r w:rsidRPr="004A6D32">
        <w:rPr>
          <w:rFonts w:ascii="Arial" w:hAnsi="Arial" w:cs="Arial"/>
          <w:b/>
        </w:rPr>
        <w:t>All</w:t>
      </w:r>
      <w:proofErr w:type="spellEnd"/>
      <w:r w:rsidRPr="004A6D32">
        <w:rPr>
          <w:rFonts w:ascii="Arial" w:hAnsi="Arial" w:cs="Arial"/>
          <w:b/>
        </w:rPr>
        <w:t xml:space="preserve"> In One nr 2 </w:t>
      </w:r>
      <w:r w:rsidRPr="004A6D32">
        <w:rPr>
          <w:rFonts w:ascii="Arial" w:hAnsi="Arial" w:cs="Arial"/>
          <w:b/>
          <w:color w:val="000000" w:themeColor="text1"/>
        </w:rPr>
        <w:t>– 1</w:t>
      </w:r>
      <w:r>
        <w:rPr>
          <w:rFonts w:ascii="Arial" w:hAnsi="Arial" w:cs="Arial"/>
          <w:b/>
          <w:color w:val="000000" w:themeColor="text1"/>
        </w:rPr>
        <w:t xml:space="preserve">0 </w:t>
      </w:r>
      <w:r w:rsidRPr="004A6D32">
        <w:rPr>
          <w:rFonts w:ascii="Arial" w:hAnsi="Arial" w:cs="Arial"/>
          <w:b/>
          <w:color w:val="000000" w:themeColor="text1"/>
        </w:rPr>
        <w:t>szt. fabrycznie nowe</w:t>
      </w:r>
    </w:p>
    <w:tbl>
      <w:tblPr>
        <w:tblStyle w:val="ralph"/>
        <w:tblW w:w="9854" w:type="dxa"/>
        <w:tblLook w:val="00A0" w:firstRow="1" w:lastRow="0" w:firstColumn="1" w:lastColumn="0" w:noHBand="0" w:noVBand="0"/>
        <w:tblDescription w:val=""/>
      </w:tblPr>
      <w:tblGrid>
        <w:gridCol w:w="2738"/>
        <w:gridCol w:w="3040"/>
        <w:gridCol w:w="4076"/>
      </w:tblGrid>
      <w:tr w:rsidR="008B4B45" w:rsidRPr="004A6D32" w14:paraId="59E9E7FC" w14:textId="3FC96A66" w:rsidTr="008B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vAlign w:val="center"/>
          </w:tcPr>
          <w:p w14:paraId="2D03A785" w14:textId="2EF63750" w:rsidR="008B4B45" w:rsidRPr="004A6D32" w:rsidRDefault="008B4B45" w:rsidP="008B4B45">
            <w:pPr>
              <w:jc w:val="center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  <w:b w:val="0"/>
              </w:rPr>
              <w:t xml:space="preserve">Zestaw komputerowy typu </w:t>
            </w:r>
            <w:proofErr w:type="spellStart"/>
            <w:r w:rsidRPr="004A6D32">
              <w:rPr>
                <w:rFonts w:ascii="Arial" w:hAnsi="Arial" w:cs="Arial"/>
                <w:b w:val="0"/>
              </w:rPr>
              <w:t>All</w:t>
            </w:r>
            <w:proofErr w:type="spellEnd"/>
            <w:r w:rsidRPr="004A6D32">
              <w:rPr>
                <w:rFonts w:ascii="Arial" w:hAnsi="Arial" w:cs="Arial"/>
                <w:b w:val="0"/>
              </w:rPr>
              <w:t xml:space="preserve"> In One nr 2</w:t>
            </w:r>
          </w:p>
        </w:tc>
      </w:tr>
      <w:tr w:rsidR="00D02894" w:rsidRPr="004A6D32" w14:paraId="42032702" w14:textId="003E525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6DAC3" w14:textId="41CB7907" w:rsidR="00D02894" w:rsidRPr="004A6D32" w:rsidRDefault="00D02894" w:rsidP="00D02894">
            <w:pPr>
              <w:jc w:val="center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  <w:b/>
              </w:rPr>
              <w:t xml:space="preserve">Zestaw komputerowy typu </w:t>
            </w:r>
            <w:proofErr w:type="spellStart"/>
            <w:r w:rsidRPr="004A6D32">
              <w:rPr>
                <w:rFonts w:ascii="Arial" w:hAnsi="Arial" w:cs="Arial"/>
                <w:b/>
              </w:rPr>
              <w:t>All</w:t>
            </w:r>
            <w:proofErr w:type="spellEnd"/>
            <w:r w:rsidRPr="004A6D32">
              <w:rPr>
                <w:rFonts w:ascii="Arial" w:hAnsi="Arial" w:cs="Arial"/>
                <w:b/>
              </w:rPr>
              <w:t xml:space="preserve"> In One nr 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FD8" w14:textId="69E334A6" w:rsidR="00D02894" w:rsidRPr="004A6D32" w:rsidRDefault="00D02894" w:rsidP="00D02894">
            <w:pPr>
              <w:jc w:val="center"/>
              <w:rPr>
                <w:rFonts w:ascii="Arial" w:hAnsi="Arial" w:cs="Arial"/>
              </w:rPr>
            </w:pPr>
            <w:r w:rsidRPr="00F45DF0">
              <w:rPr>
                <w:rFonts w:ascii="Arial" w:hAnsi="Arial" w:cs="Arial"/>
                <w:b/>
              </w:rPr>
              <w:t>Nazwa, typ wyrobu oferowanego przez Wykonawcę</w:t>
            </w:r>
          </w:p>
        </w:tc>
      </w:tr>
      <w:tr w:rsidR="00D02894" w:rsidRPr="004A6D32" w14:paraId="1662D544" w14:textId="77777777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5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B6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413" w14:textId="77777777" w:rsidR="00D02894" w:rsidRDefault="00D02894" w:rsidP="00E96B3C">
            <w:pPr>
              <w:jc w:val="left"/>
              <w:rPr>
                <w:rFonts w:ascii="Arial" w:hAnsi="Arial" w:cs="Arial"/>
              </w:rPr>
            </w:pPr>
          </w:p>
          <w:p w14:paraId="0623619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2C094948" w14:textId="7777777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7EA" w14:textId="6007A395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Nazwa komponentu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D9B" w14:textId="201B7C1F" w:rsidR="00D02894" w:rsidRPr="00D02894" w:rsidRDefault="00D02894" w:rsidP="00D02894">
            <w:pPr>
              <w:jc w:val="center"/>
              <w:rPr>
                <w:rFonts w:ascii="Arial" w:hAnsi="Arial" w:cs="Arial"/>
                <w:b/>
              </w:rPr>
            </w:pPr>
            <w:r w:rsidRPr="00D02894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5BB" w14:textId="72A8D80F" w:rsidR="00D02894" w:rsidRPr="004A6D32" w:rsidRDefault="00D02894" w:rsidP="00D02894">
            <w:pPr>
              <w:jc w:val="center"/>
              <w:rPr>
                <w:rFonts w:ascii="Arial" w:hAnsi="Arial" w:cs="Arial"/>
              </w:rPr>
            </w:pPr>
            <w:r w:rsidRPr="00F45DF0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D02894" w:rsidRPr="004A6D32" w14:paraId="574372B4" w14:textId="2840532C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38" w:type="dxa"/>
            <w:tcBorders>
              <w:top w:val="single" w:sz="4" w:space="0" w:color="auto"/>
            </w:tcBorders>
          </w:tcPr>
          <w:p w14:paraId="0DFC4C1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Procesor</w:t>
            </w:r>
          </w:p>
        </w:tc>
        <w:tc>
          <w:tcPr>
            <w:tcW w:w="3040" w:type="dxa"/>
            <w:tcBorders>
              <w:top w:val="single" w:sz="4" w:space="0" w:color="auto"/>
            </w:tcBorders>
          </w:tcPr>
          <w:p w14:paraId="230022C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Ilość punktów uzyskanych w teście </w:t>
            </w:r>
            <w:proofErr w:type="spellStart"/>
            <w:r w:rsidRPr="004A6D32">
              <w:rPr>
                <w:rFonts w:ascii="Arial" w:hAnsi="Arial" w:cs="Arial"/>
              </w:rPr>
              <w:t>Passmark</w:t>
            </w:r>
            <w:proofErr w:type="spellEnd"/>
            <w:r w:rsidRPr="004A6D32">
              <w:rPr>
                <w:rFonts w:ascii="Arial" w:hAnsi="Arial" w:cs="Arial"/>
              </w:rPr>
              <w:t xml:space="preserve"> CPU -2500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6C39108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383EE013" w14:textId="579FB5C6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738" w:type="dxa"/>
          </w:tcPr>
          <w:p w14:paraId="51943CA1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RAM</w:t>
            </w:r>
          </w:p>
        </w:tc>
        <w:tc>
          <w:tcPr>
            <w:tcW w:w="3040" w:type="dxa"/>
          </w:tcPr>
          <w:p w14:paraId="3EE6D32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4 GB</w:t>
            </w:r>
          </w:p>
        </w:tc>
        <w:tc>
          <w:tcPr>
            <w:tcW w:w="4076" w:type="dxa"/>
          </w:tcPr>
          <w:p w14:paraId="250D4CE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1677E161" w14:textId="0A4C7AA3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38" w:type="dxa"/>
          </w:tcPr>
          <w:p w14:paraId="5F270421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dysku twardego</w:t>
            </w:r>
          </w:p>
        </w:tc>
        <w:tc>
          <w:tcPr>
            <w:tcW w:w="3040" w:type="dxa"/>
          </w:tcPr>
          <w:p w14:paraId="76D64DE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HDD</w:t>
            </w:r>
          </w:p>
        </w:tc>
        <w:tc>
          <w:tcPr>
            <w:tcW w:w="4076" w:type="dxa"/>
          </w:tcPr>
          <w:p w14:paraId="33097996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817B3ED" w14:textId="0D8A3614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738" w:type="dxa"/>
          </w:tcPr>
          <w:p w14:paraId="100DF1ED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Dysk twardy</w:t>
            </w:r>
          </w:p>
        </w:tc>
        <w:tc>
          <w:tcPr>
            <w:tcW w:w="3040" w:type="dxa"/>
          </w:tcPr>
          <w:p w14:paraId="0206C09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500 GB</w:t>
            </w:r>
          </w:p>
        </w:tc>
        <w:tc>
          <w:tcPr>
            <w:tcW w:w="4076" w:type="dxa"/>
          </w:tcPr>
          <w:p w14:paraId="0A4954C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48F7D173" w14:textId="3A4693B6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38" w:type="dxa"/>
          </w:tcPr>
          <w:p w14:paraId="205E7F1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Przekątna min.</w:t>
            </w:r>
          </w:p>
        </w:tc>
        <w:tc>
          <w:tcPr>
            <w:tcW w:w="3040" w:type="dxa"/>
          </w:tcPr>
          <w:p w14:paraId="643E66B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A6D32">
              <w:rPr>
                <w:rFonts w:ascii="Arial" w:hAnsi="Arial" w:cs="Arial"/>
              </w:rPr>
              <w:t>,5</w:t>
            </w:r>
          </w:p>
        </w:tc>
        <w:tc>
          <w:tcPr>
            <w:tcW w:w="4076" w:type="dxa"/>
          </w:tcPr>
          <w:p w14:paraId="409D8E26" w14:textId="77777777" w:rsidR="00D02894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84B23D2" w14:textId="77632A42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662B077C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Typ ekranu</w:t>
            </w:r>
          </w:p>
        </w:tc>
        <w:tc>
          <w:tcPr>
            <w:tcW w:w="3040" w:type="dxa"/>
          </w:tcPr>
          <w:p w14:paraId="1BCB10A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Matowa </w:t>
            </w:r>
          </w:p>
        </w:tc>
        <w:tc>
          <w:tcPr>
            <w:tcW w:w="4076" w:type="dxa"/>
          </w:tcPr>
          <w:p w14:paraId="325919B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0746632" w14:textId="1F3D59EE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55AA15DD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3040" w:type="dxa"/>
          </w:tcPr>
          <w:p w14:paraId="7915B2AC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1600x900</w:t>
            </w:r>
          </w:p>
        </w:tc>
        <w:tc>
          <w:tcPr>
            <w:tcW w:w="4076" w:type="dxa"/>
          </w:tcPr>
          <w:p w14:paraId="0FAFB30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22177C8B" w14:textId="627352BA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1C8173C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Wielkość pamięci karty graficznej</w:t>
            </w:r>
          </w:p>
        </w:tc>
        <w:tc>
          <w:tcPr>
            <w:tcW w:w="3040" w:type="dxa"/>
          </w:tcPr>
          <w:p w14:paraId="2D43EE3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 współdzielona</w:t>
            </w:r>
          </w:p>
        </w:tc>
        <w:tc>
          <w:tcPr>
            <w:tcW w:w="4076" w:type="dxa"/>
          </w:tcPr>
          <w:p w14:paraId="7D39A53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673E36CA" w14:textId="27838A7E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7A11A6ED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Dźwięk</w:t>
            </w:r>
          </w:p>
        </w:tc>
        <w:tc>
          <w:tcPr>
            <w:tcW w:w="3040" w:type="dxa"/>
          </w:tcPr>
          <w:p w14:paraId="123DC86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Wbudowane głośniki stereo</w:t>
            </w:r>
          </w:p>
        </w:tc>
        <w:tc>
          <w:tcPr>
            <w:tcW w:w="4076" w:type="dxa"/>
          </w:tcPr>
          <w:p w14:paraId="7C64CC1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24E73E0F" w14:textId="41F5FFF8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58C8CAA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Komunikacja</w:t>
            </w:r>
          </w:p>
        </w:tc>
        <w:tc>
          <w:tcPr>
            <w:tcW w:w="3040" w:type="dxa"/>
          </w:tcPr>
          <w:p w14:paraId="2A128E3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Zintegrowane: </w:t>
            </w:r>
            <w:proofErr w:type="spellStart"/>
            <w:r w:rsidRPr="004A6D32">
              <w:rPr>
                <w:rFonts w:ascii="Arial" w:hAnsi="Arial" w:cs="Arial"/>
              </w:rPr>
              <w:t>WiFi</w:t>
            </w:r>
            <w:proofErr w:type="spellEnd"/>
            <w:r w:rsidRPr="004A6D32">
              <w:rPr>
                <w:rFonts w:ascii="Arial" w:hAnsi="Arial" w:cs="Arial"/>
              </w:rPr>
              <w:t xml:space="preserve"> 802.11b/g/n, Bluetooth , LAN 10/100/1000 </w:t>
            </w:r>
            <w:proofErr w:type="spellStart"/>
            <w:r w:rsidRPr="004A6D32">
              <w:rPr>
                <w:rFonts w:ascii="Arial" w:hAnsi="Arial" w:cs="Arial"/>
              </w:rPr>
              <w:t>Mbps</w:t>
            </w:r>
            <w:proofErr w:type="spellEnd"/>
            <w:r w:rsidRPr="004A6D32">
              <w:rPr>
                <w:rFonts w:ascii="Arial" w:hAnsi="Arial" w:cs="Arial"/>
              </w:rPr>
              <w:t>, 1 x Ethernet (RJ-45), Interfejsy 1 x USB 3.0, 2 x USB 2.0</w:t>
            </w:r>
            <w:r w:rsidRPr="004A6D32">
              <w:rPr>
                <w:rFonts w:ascii="Arial" w:eastAsia="Times New Roman" w:hAnsi="Arial" w:cs="Arial"/>
                <w:lang w:eastAsia="pl-PL"/>
              </w:rPr>
              <w:t>,</w:t>
            </w:r>
            <w:r w:rsidRPr="004A6D32">
              <w:rPr>
                <w:rFonts w:ascii="Arial" w:hAnsi="Arial" w:cs="Arial"/>
              </w:rPr>
              <w:t xml:space="preserve"> wyjście monitora zewnętrznego HDMI lub display port</w:t>
            </w:r>
          </w:p>
        </w:tc>
        <w:tc>
          <w:tcPr>
            <w:tcW w:w="4076" w:type="dxa"/>
          </w:tcPr>
          <w:p w14:paraId="1569ABB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2F67C707" w14:textId="11EDE839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56448A0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Urządzenie wskazujące</w:t>
            </w:r>
          </w:p>
        </w:tc>
        <w:tc>
          <w:tcPr>
            <w:tcW w:w="3040" w:type="dxa"/>
          </w:tcPr>
          <w:p w14:paraId="1E6F504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Klawiatura i mysz (</w:t>
            </w:r>
            <w:r>
              <w:rPr>
                <w:rFonts w:ascii="Arial" w:hAnsi="Arial" w:cs="Arial"/>
              </w:rPr>
              <w:t xml:space="preserve">Wymagana jest klawiatura </w:t>
            </w:r>
            <w:r>
              <w:rPr>
                <w:rFonts w:ascii="Arial" w:hAnsi="Arial" w:cs="Arial"/>
              </w:rPr>
              <w:lastRenderedPageBreak/>
              <w:t>pełno</w:t>
            </w:r>
            <w:r w:rsidRPr="004A6D32">
              <w:rPr>
                <w:rFonts w:ascii="Arial" w:hAnsi="Arial" w:cs="Arial"/>
              </w:rPr>
              <w:t>wymiarowa)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76" w:type="dxa"/>
          </w:tcPr>
          <w:p w14:paraId="6EF28A8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CB78B15" w14:textId="69B9433E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3B4B2E76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Zainstalowane oprogramowanie</w:t>
            </w:r>
          </w:p>
        </w:tc>
        <w:tc>
          <w:tcPr>
            <w:tcW w:w="3040" w:type="dxa"/>
          </w:tcPr>
          <w:p w14:paraId="4E423351" w14:textId="77777777" w:rsidR="00D02894" w:rsidRPr="00D830A0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64 bitowy system operacyjny wraz z pakietem aplikacji biurowych współpracujących i umożliwiających dostęp do wszystkich funkcji wystawianych przez infrastrukturę systemową Zamawiającego. Zamawiający wykorzystuje oprogramowanie </w:t>
            </w:r>
            <w:r w:rsidRPr="004A6D32">
              <w:rPr>
                <w:rFonts w:ascii="Arial" w:hAnsi="Arial" w:cs="Arial"/>
                <w:b/>
                <w:bCs/>
              </w:rPr>
              <w:t xml:space="preserve">Windows Serwer w oparciu o Active Directory, Microsoft Exchange i Elektroniczne Zarządzanie Dokumentacją </w:t>
            </w:r>
            <w:r w:rsidRPr="002E075F">
              <w:rPr>
                <w:rFonts w:ascii="Arial" w:hAnsi="Arial" w:cs="Arial"/>
                <w:b/>
                <w:bCs/>
              </w:rPr>
              <w:t>opartą o</w:t>
            </w:r>
            <w:r>
              <w:rPr>
                <w:rFonts w:ascii="Arial" w:hAnsi="Arial" w:cs="Arial"/>
                <w:b/>
                <w:bCs/>
              </w:rPr>
              <w:t xml:space="preserve"> platformę Microsoft </w:t>
            </w:r>
            <w:proofErr w:type="spellStart"/>
            <w:r>
              <w:rPr>
                <w:rFonts w:ascii="Arial" w:hAnsi="Arial" w:cs="Arial"/>
                <w:b/>
                <w:bCs/>
              </w:rPr>
              <w:t>Sharepoint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  <w:r w:rsidRPr="002E075F">
              <w:rPr>
                <w:rFonts w:ascii="Arial" w:hAnsi="Arial" w:cs="Arial"/>
                <w:b/>
              </w:rPr>
              <w:t xml:space="preserve"> oraz Windows Server i </w:t>
            </w:r>
            <w:proofErr w:type="spellStart"/>
            <w:r w:rsidRPr="002E075F">
              <w:rPr>
                <w:rFonts w:ascii="Arial" w:hAnsi="Arial" w:cs="Arial"/>
                <w:b/>
              </w:rPr>
              <w:t>Bitlocker</w:t>
            </w:r>
            <w:proofErr w:type="spellEnd"/>
            <w:r w:rsidRPr="002E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76" w:type="dxa"/>
          </w:tcPr>
          <w:p w14:paraId="03559870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65447361" w14:textId="05C5BE48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085F8A9C" w14:textId="77777777" w:rsidR="00D02894" w:rsidRPr="004A6D32" w:rsidRDefault="00D02894" w:rsidP="00E96B3C">
            <w:pPr>
              <w:jc w:val="left"/>
              <w:rPr>
                <w:rFonts w:ascii="Arial" w:hAnsi="Arial" w:cs="Arial"/>
                <w:lang w:val="en-US"/>
              </w:rPr>
            </w:pPr>
            <w:r w:rsidRPr="004A6D32">
              <w:rPr>
                <w:rFonts w:ascii="Arial" w:hAnsi="Arial" w:cs="Arial"/>
              </w:rPr>
              <w:t>Dodatkowe informacje</w:t>
            </w:r>
          </w:p>
        </w:tc>
        <w:tc>
          <w:tcPr>
            <w:tcW w:w="3040" w:type="dxa"/>
          </w:tcPr>
          <w:p w14:paraId="54553E50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Port </w:t>
            </w:r>
            <w:proofErr w:type="spellStart"/>
            <w:r w:rsidRPr="004A6D32">
              <w:rPr>
                <w:rFonts w:ascii="Arial" w:eastAsia="Times New Roman" w:hAnsi="Arial" w:cs="Arial"/>
                <w:lang w:eastAsia="pl-PL"/>
              </w:rPr>
              <w:t>Kensington</w:t>
            </w:r>
            <w:proofErr w:type="spellEnd"/>
            <w:r w:rsidRPr="004A6D32">
              <w:rPr>
                <w:rFonts w:ascii="Arial" w:eastAsia="Times New Roman" w:hAnsi="Arial" w:cs="Arial"/>
                <w:lang w:eastAsia="pl-PL"/>
              </w:rPr>
              <w:t xml:space="preserve"> Lock</w:t>
            </w:r>
            <w:r w:rsidRPr="004A6D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6" w:type="dxa"/>
          </w:tcPr>
          <w:p w14:paraId="0E218F7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CEA80F0" w14:textId="3889DB1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38" w:type="dxa"/>
          </w:tcPr>
          <w:p w14:paraId="0E0B34CC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Gwarancja</w:t>
            </w:r>
          </w:p>
        </w:tc>
        <w:tc>
          <w:tcPr>
            <w:tcW w:w="3040" w:type="dxa"/>
          </w:tcPr>
          <w:p w14:paraId="5EF52071" w14:textId="59F13DDB" w:rsidR="00D02894" w:rsidRPr="004A6D32" w:rsidRDefault="009034E5" w:rsidP="00E96B3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="00D02894" w:rsidRPr="004A6D32">
              <w:rPr>
                <w:rFonts w:ascii="Arial" w:hAnsi="Arial" w:cs="Arial"/>
              </w:rPr>
              <w:t>24 m-ce</w:t>
            </w:r>
          </w:p>
        </w:tc>
        <w:tc>
          <w:tcPr>
            <w:tcW w:w="4076" w:type="dxa"/>
          </w:tcPr>
          <w:p w14:paraId="1BA6DBCC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</w:tbl>
    <w:p w14:paraId="759A47B9" w14:textId="77777777" w:rsidR="007C021C" w:rsidRDefault="007C021C" w:rsidP="00484566">
      <w:pPr>
        <w:jc w:val="left"/>
        <w:rPr>
          <w:rFonts w:ascii="Arial" w:hAnsi="Arial" w:cs="Arial"/>
        </w:rPr>
      </w:pPr>
    </w:p>
    <w:p w14:paraId="2812A83E" w14:textId="77777777" w:rsidR="00484566" w:rsidRPr="004A6D32" w:rsidRDefault="00484566" w:rsidP="0048456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A6D32">
        <w:rPr>
          <w:rFonts w:ascii="Arial" w:hAnsi="Arial" w:cs="Arial"/>
          <w:b/>
        </w:rPr>
        <w:t xml:space="preserve">Urządzenie wielofunkcyjne A3 </w:t>
      </w:r>
      <w:r w:rsidRPr="004A6D32">
        <w:rPr>
          <w:rFonts w:ascii="Arial" w:hAnsi="Arial" w:cs="Arial"/>
          <w:b/>
          <w:color w:val="000000" w:themeColor="text1"/>
        </w:rPr>
        <w:t xml:space="preserve">– </w:t>
      </w:r>
      <w:r>
        <w:rPr>
          <w:rFonts w:ascii="Arial" w:hAnsi="Arial" w:cs="Arial"/>
          <w:b/>
          <w:color w:val="000000" w:themeColor="text1"/>
        </w:rPr>
        <w:t xml:space="preserve">2 </w:t>
      </w:r>
      <w:r w:rsidRPr="004A6D32">
        <w:rPr>
          <w:rFonts w:ascii="Arial" w:hAnsi="Arial" w:cs="Arial"/>
          <w:b/>
          <w:color w:val="000000" w:themeColor="text1"/>
        </w:rPr>
        <w:t>szt. fabrycznie nowe</w:t>
      </w:r>
    </w:p>
    <w:tbl>
      <w:tblPr>
        <w:tblStyle w:val="ralph"/>
        <w:tblW w:w="9854" w:type="dxa"/>
        <w:tblLook w:val="00A0" w:firstRow="1" w:lastRow="0" w:firstColumn="1" w:lastColumn="0" w:noHBand="0" w:noVBand="0"/>
        <w:tblDescription w:val=""/>
      </w:tblPr>
      <w:tblGrid>
        <w:gridCol w:w="2772"/>
        <w:gridCol w:w="3006"/>
        <w:gridCol w:w="4076"/>
      </w:tblGrid>
      <w:tr w:rsidR="008B4B45" w:rsidRPr="004A6D32" w14:paraId="4EA7AEEA" w14:textId="018B57E2" w:rsidTr="008B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985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9B726BB" w14:textId="73F09DF8" w:rsidR="008B4B45" w:rsidRPr="004A6D32" w:rsidRDefault="008B4B45" w:rsidP="008B4B45">
            <w:pPr>
              <w:jc w:val="center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Urządzenie wielofunkcyjne A3</w:t>
            </w:r>
          </w:p>
        </w:tc>
      </w:tr>
      <w:tr w:rsidR="00D02894" w:rsidRPr="004A6D32" w14:paraId="0443C8B4" w14:textId="6255C586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57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A4355E9" w14:textId="7DCC8902" w:rsidR="00D02894" w:rsidRPr="007C021C" w:rsidRDefault="00D02894" w:rsidP="00D02894">
            <w:pPr>
              <w:jc w:val="center"/>
              <w:rPr>
                <w:rFonts w:ascii="Arial" w:hAnsi="Arial" w:cs="Arial"/>
                <w:b/>
              </w:rPr>
            </w:pPr>
            <w:r w:rsidRPr="004A6D32">
              <w:rPr>
                <w:rFonts w:ascii="Arial" w:hAnsi="Arial" w:cs="Arial"/>
                <w:b/>
              </w:rPr>
              <w:t>Urządzenie wielofunkcyjne A3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913" w14:textId="7D389670" w:rsidR="00D02894" w:rsidRPr="007C021C" w:rsidRDefault="00D02894" w:rsidP="00E96B3C">
            <w:pPr>
              <w:jc w:val="left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Nazwa, typ wyrobu oferowanego przez Wykonawcę</w:t>
            </w:r>
          </w:p>
        </w:tc>
      </w:tr>
      <w:tr w:rsidR="00D02894" w:rsidRPr="004A6D32" w14:paraId="27E8567B" w14:textId="77777777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3"/>
        </w:trPr>
        <w:tc>
          <w:tcPr>
            <w:tcW w:w="57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492344" w14:textId="77777777" w:rsidR="00D02894" w:rsidRPr="007C021C" w:rsidRDefault="00D02894" w:rsidP="00E96B3C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9B0" w14:textId="77777777" w:rsidR="00D02894" w:rsidRDefault="00D02894" w:rsidP="00E96B3C">
            <w:pPr>
              <w:jc w:val="left"/>
              <w:rPr>
                <w:rFonts w:ascii="Arial" w:hAnsi="Arial" w:cs="Arial"/>
                <w:b/>
              </w:rPr>
            </w:pPr>
          </w:p>
          <w:p w14:paraId="56DAEDF9" w14:textId="77777777" w:rsidR="00D02894" w:rsidRPr="007C021C" w:rsidRDefault="00D02894" w:rsidP="00E96B3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2894" w:rsidRPr="004A6D32" w14:paraId="30F31F62" w14:textId="7777777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772" w:type="dxa"/>
            <w:vAlign w:val="center"/>
          </w:tcPr>
          <w:p w14:paraId="7987893F" w14:textId="73BA7534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Nazwa komponentu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center"/>
          </w:tcPr>
          <w:p w14:paraId="5FA92CDF" w14:textId="532F3072" w:rsidR="00D02894" w:rsidRPr="007C021C" w:rsidRDefault="00D02894" w:rsidP="00D02894">
            <w:pPr>
              <w:jc w:val="center"/>
              <w:rPr>
                <w:rFonts w:ascii="Arial" w:hAnsi="Arial" w:cs="Arial"/>
                <w:b/>
              </w:rPr>
            </w:pPr>
            <w:r w:rsidRPr="007C021C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1EE" w14:textId="1E32457D" w:rsidR="00D02894" w:rsidRPr="007C021C" w:rsidRDefault="00D02894" w:rsidP="00E96B3C">
            <w:pPr>
              <w:jc w:val="left"/>
              <w:rPr>
                <w:rFonts w:ascii="Arial" w:hAnsi="Arial" w:cs="Arial"/>
                <w:b/>
              </w:rPr>
            </w:pPr>
            <w:r w:rsidRPr="00F45DF0">
              <w:rPr>
                <w:rFonts w:ascii="Arial" w:hAnsi="Arial" w:cs="Arial"/>
                <w:b/>
              </w:rPr>
              <w:t>Parametry oferowane przez Wykonawcę</w:t>
            </w:r>
          </w:p>
        </w:tc>
      </w:tr>
      <w:tr w:rsidR="00D02894" w:rsidRPr="004A6D32" w14:paraId="765E0036" w14:textId="600816E3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7775B0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Rodzaj urządzenia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8EB4FB6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  <w:bCs/>
              </w:rPr>
              <w:t>wielofunkcyjne - druk/</w:t>
            </w:r>
            <w:proofErr w:type="spellStart"/>
            <w:r w:rsidRPr="004A6D32">
              <w:rPr>
                <w:rFonts w:ascii="Arial" w:hAnsi="Arial" w:cs="Arial"/>
                <w:bCs/>
              </w:rPr>
              <w:t>skan</w:t>
            </w:r>
            <w:proofErr w:type="spellEnd"/>
            <w:r w:rsidRPr="004A6D32">
              <w:rPr>
                <w:rFonts w:ascii="Arial" w:hAnsi="Arial" w:cs="Arial"/>
                <w:bCs/>
              </w:rPr>
              <w:t>/kopia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2EA04" w14:textId="77777777" w:rsidR="00D02894" w:rsidRPr="004A6D32" w:rsidRDefault="00D02894" w:rsidP="00E96B3C">
            <w:pPr>
              <w:jc w:val="left"/>
              <w:rPr>
                <w:rFonts w:ascii="Arial" w:hAnsi="Arial" w:cs="Arial"/>
                <w:bCs/>
              </w:rPr>
            </w:pPr>
          </w:p>
        </w:tc>
      </w:tr>
      <w:tr w:rsidR="00D02894" w:rsidRPr="004A6D32" w14:paraId="0517469F" w14:textId="3AB8765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772" w:type="dxa"/>
            <w:vAlign w:val="center"/>
            <w:hideMark/>
          </w:tcPr>
          <w:p w14:paraId="0F3B04A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Format</w:t>
            </w:r>
          </w:p>
        </w:tc>
        <w:tc>
          <w:tcPr>
            <w:tcW w:w="3006" w:type="dxa"/>
            <w:vAlign w:val="center"/>
            <w:hideMark/>
          </w:tcPr>
          <w:p w14:paraId="662DC62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A3</w:t>
            </w:r>
          </w:p>
        </w:tc>
        <w:tc>
          <w:tcPr>
            <w:tcW w:w="4076" w:type="dxa"/>
          </w:tcPr>
          <w:p w14:paraId="51A0CE1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FA929BC" w14:textId="210FCE3B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8FCF8A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Technologia druku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BDD30E2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bCs/>
                <w:lang w:eastAsia="pl-PL"/>
              </w:rPr>
              <w:t>atramentowa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780E7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D02894" w:rsidRPr="004A6D32" w14:paraId="027F8FEB" w14:textId="7BC90517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772" w:type="dxa"/>
            <w:vAlign w:val="center"/>
          </w:tcPr>
          <w:p w14:paraId="17B3171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Pamięć</w:t>
            </w:r>
          </w:p>
        </w:tc>
        <w:tc>
          <w:tcPr>
            <w:tcW w:w="3006" w:type="dxa"/>
            <w:vAlign w:val="center"/>
          </w:tcPr>
          <w:p w14:paraId="4C8AC39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256MB</w:t>
            </w:r>
          </w:p>
        </w:tc>
        <w:tc>
          <w:tcPr>
            <w:tcW w:w="4076" w:type="dxa"/>
          </w:tcPr>
          <w:p w14:paraId="69D5483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734884D" w14:textId="363FCEAE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C0E616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Miesięczne obciążenie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47D14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70000 stron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E8B03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215D3AD3" w14:textId="21BE1BDC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2772" w:type="dxa"/>
            <w:vAlign w:val="center"/>
          </w:tcPr>
          <w:p w14:paraId="355DE76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Automatyczny druk dwustronny</w:t>
            </w:r>
          </w:p>
        </w:tc>
        <w:tc>
          <w:tcPr>
            <w:tcW w:w="3006" w:type="dxa"/>
            <w:vAlign w:val="center"/>
          </w:tcPr>
          <w:p w14:paraId="6E828CB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</w:tcPr>
          <w:p w14:paraId="153F788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46C3D49" w14:textId="3EFF8FF6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A66B5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Automatyczny podajnik dokumentów (ADF)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00B3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29DB1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0EB5FAA7" w14:textId="2FA87A86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77780BB5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Szybkość drukowania mono</w:t>
            </w:r>
          </w:p>
        </w:tc>
        <w:tc>
          <w:tcPr>
            <w:tcW w:w="3006" w:type="dxa"/>
            <w:vAlign w:val="center"/>
            <w:hideMark/>
          </w:tcPr>
          <w:p w14:paraId="53661810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35 stron A4/min</w:t>
            </w:r>
          </w:p>
        </w:tc>
        <w:tc>
          <w:tcPr>
            <w:tcW w:w="4076" w:type="dxa"/>
          </w:tcPr>
          <w:p w14:paraId="6D713DD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3FC7120C" w14:textId="2C5D84A5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765D8E2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Rozdzielczość druku mono</w:t>
            </w:r>
          </w:p>
        </w:tc>
        <w:tc>
          <w:tcPr>
            <w:tcW w:w="3006" w:type="dxa"/>
            <w:vAlign w:val="center"/>
            <w:hideMark/>
          </w:tcPr>
          <w:p w14:paraId="7E23D59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600x600 </w:t>
            </w:r>
            <w:proofErr w:type="spellStart"/>
            <w:r w:rsidRPr="004A6D32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4076" w:type="dxa"/>
          </w:tcPr>
          <w:p w14:paraId="1AB6826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0D2A339B" w14:textId="66B4DEA3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16769CA2" w14:textId="02989FD2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Rozdzielczość kopiowani</w:t>
            </w:r>
          </w:p>
        </w:tc>
        <w:tc>
          <w:tcPr>
            <w:tcW w:w="3006" w:type="dxa"/>
            <w:vAlign w:val="center"/>
            <w:hideMark/>
          </w:tcPr>
          <w:p w14:paraId="5F63A7D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600x600 </w:t>
            </w:r>
            <w:proofErr w:type="spellStart"/>
            <w:r w:rsidRPr="004A6D32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4076" w:type="dxa"/>
          </w:tcPr>
          <w:p w14:paraId="43CE08C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63D7DAE6" w14:textId="523393E8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435F4C" w14:textId="14A7C0B5" w:rsidR="00D02894" w:rsidRPr="007C021C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Skanowanie w kolorze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ABB8A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BE0E6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8EEC558" w14:textId="593BB7E5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68B0007F" w14:textId="362A6D16" w:rsidR="00D02894" w:rsidRPr="007C021C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Skanowanie dwustronne</w:t>
            </w:r>
          </w:p>
        </w:tc>
        <w:tc>
          <w:tcPr>
            <w:tcW w:w="3006" w:type="dxa"/>
            <w:vAlign w:val="center"/>
          </w:tcPr>
          <w:p w14:paraId="4310072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</w:tcPr>
          <w:p w14:paraId="630ABFA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511631E" w14:textId="2E67665A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F15A0E" w14:textId="3ABE6B62" w:rsidR="00D02894" w:rsidRPr="007C021C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Skanowanie do e-maila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18A8D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CE47C3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16929EBD" w14:textId="37A3DF1A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249F50D1" w14:textId="3437FA61" w:rsidR="00D02894" w:rsidRPr="007C021C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>Optyczna rozdzielczość skanowania</w:t>
            </w:r>
          </w:p>
        </w:tc>
        <w:tc>
          <w:tcPr>
            <w:tcW w:w="3006" w:type="dxa"/>
            <w:vAlign w:val="center"/>
          </w:tcPr>
          <w:p w14:paraId="0EEC1E52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4A6D32">
              <w:rPr>
                <w:rFonts w:ascii="Arial" w:eastAsia="Times New Roman" w:hAnsi="Arial" w:cs="Arial"/>
                <w:bCs/>
                <w:lang w:eastAsia="pl-PL"/>
              </w:rPr>
              <w:t>2400x2400</w:t>
            </w:r>
            <w:r w:rsidRPr="004A6D32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4A6D32">
              <w:rPr>
                <w:rFonts w:ascii="Arial" w:eastAsia="Times New Roman" w:hAnsi="Arial" w:cs="Arial"/>
                <w:lang w:eastAsia="pl-PL"/>
              </w:rPr>
              <w:t>dpi</w:t>
            </w:r>
            <w:proofErr w:type="spellEnd"/>
          </w:p>
          <w:p w14:paraId="1353F2B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24B2CB6D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02894" w:rsidRPr="004A6D32" w14:paraId="682E8339" w14:textId="7A32EC69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E066BF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hAnsi="Arial" w:cs="Arial"/>
              </w:rPr>
              <w:t>Skanowanie do plików w formacie</w:t>
            </w:r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D255B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PDF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A473D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3F90F425" w14:textId="55FD47D6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5B6D21AF" w14:textId="77777777" w:rsidR="00D02894" w:rsidRPr="004A6D32" w:rsidRDefault="00D02894" w:rsidP="00E96B3C">
            <w:pPr>
              <w:jc w:val="left"/>
              <w:rPr>
                <w:rFonts w:ascii="Arial" w:eastAsia="Times New Roman" w:hAnsi="Arial" w:cs="Arial"/>
                <w:lang w:eastAsia="pl-PL"/>
              </w:rPr>
            </w:pPr>
            <w:r w:rsidRPr="004A6D32">
              <w:rPr>
                <w:rFonts w:ascii="Arial" w:hAnsi="Arial" w:cs="Arial"/>
              </w:rPr>
              <w:t>Pojemność podajnika głównego</w:t>
            </w:r>
          </w:p>
        </w:tc>
        <w:tc>
          <w:tcPr>
            <w:tcW w:w="3006" w:type="dxa"/>
            <w:vAlign w:val="center"/>
          </w:tcPr>
          <w:p w14:paraId="04B219B5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500 arkuszy</w:t>
            </w:r>
          </w:p>
        </w:tc>
        <w:tc>
          <w:tcPr>
            <w:tcW w:w="4076" w:type="dxa"/>
          </w:tcPr>
          <w:p w14:paraId="70B9CE2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0276ACFF" w14:textId="2327BB11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36F2FC8B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Pojemność odbiornika papieru</w:t>
            </w:r>
          </w:p>
        </w:tc>
        <w:tc>
          <w:tcPr>
            <w:tcW w:w="3006" w:type="dxa"/>
            <w:vAlign w:val="center"/>
            <w:hideMark/>
          </w:tcPr>
          <w:p w14:paraId="22CF36D1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50 arkuszy</w:t>
            </w:r>
          </w:p>
        </w:tc>
        <w:tc>
          <w:tcPr>
            <w:tcW w:w="4076" w:type="dxa"/>
          </w:tcPr>
          <w:p w14:paraId="4640347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B2C4E63" w14:textId="282AC441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1DD7678A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Komunikacja</w:t>
            </w:r>
          </w:p>
        </w:tc>
        <w:tc>
          <w:tcPr>
            <w:tcW w:w="3006" w:type="dxa"/>
            <w:vAlign w:val="center"/>
            <w:hideMark/>
          </w:tcPr>
          <w:p w14:paraId="6BABD5C0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proofErr w:type="spellStart"/>
            <w:r w:rsidRPr="004A6D32">
              <w:rPr>
                <w:rFonts w:ascii="Arial" w:hAnsi="Arial" w:cs="Arial"/>
              </w:rPr>
              <w:t>ethernet</w:t>
            </w:r>
            <w:proofErr w:type="spellEnd"/>
            <w:r w:rsidRPr="004A6D32">
              <w:rPr>
                <w:rFonts w:ascii="Arial" w:hAnsi="Arial" w:cs="Arial"/>
              </w:rPr>
              <w:t xml:space="preserve"> - druk w sieci LAN </w:t>
            </w:r>
          </w:p>
          <w:p w14:paraId="3A34159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USB </w:t>
            </w:r>
          </w:p>
        </w:tc>
        <w:tc>
          <w:tcPr>
            <w:tcW w:w="4076" w:type="dxa"/>
          </w:tcPr>
          <w:p w14:paraId="0BB7BC78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AA32A50" w14:textId="22C60CAE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C82FB0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Wireless - druk przez </w:t>
            </w:r>
            <w:proofErr w:type="spellStart"/>
            <w:r w:rsidRPr="004A6D32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3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DA595E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E134D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4BAAB45B" w14:textId="34B42C50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409B1D9F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Wyświetlacz LCD</w:t>
            </w:r>
          </w:p>
        </w:tc>
        <w:tc>
          <w:tcPr>
            <w:tcW w:w="3006" w:type="dxa"/>
            <w:vAlign w:val="center"/>
          </w:tcPr>
          <w:p w14:paraId="19CC3F7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</w:tcPr>
          <w:p w14:paraId="7F14D29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78681E1D" w14:textId="5CE03A1B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6ED5ECE2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Zestaw tuszy startowych</w:t>
            </w:r>
          </w:p>
        </w:tc>
        <w:tc>
          <w:tcPr>
            <w:tcW w:w="3006" w:type="dxa"/>
            <w:vAlign w:val="center"/>
            <w:hideMark/>
          </w:tcPr>
          <w:p w14:paraId="1FED9489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Tak</w:t>
            </w:r>
          </w:p>
        </w:tc>
        <w:tc>
          <w:tcPr>
            <w:tcW w:w="4076" w:type="dxa"/>
          </w:tcPr>
          <w:p w14:paraId="212207D6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4A6D32" w14:paraId="5FC013C5" w14:textId="3193510B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4D58304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Inne</w:t>
            </w:r>
          </w:p>
        </w:tc>
        <w:tc>
          <w:tcPr>
            <w:tcW w:w="3006" w:type="dxa"/>
            <w:vAlign w:val="center"/>
            <w:hideMark/>
          </w:tcPr>
          <w:p w14:paraId="4B40E371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Dodatkowe zestawy tuszy na minimum:</w:t>
            </w:r>
          </w:p>
          <w:p w14:paraId="1362431D" w14:textId="77777777" w:rsidR="00D02894" w:rsidRPr="004A6D32" w:rsidRDefault="00D02894" w:rsidP="00E96B3C">
            <w:pPr>
              <w:jc w:val="left"/>
              <w:rPr>
                <w:rStyle w:val="param-value"/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 xml:space="preserve">1200 stron </w:t>
            </w:r>
            <w:r w:rsidRPr="004A6D32">
              <w:rPr>
                <w:rStyle w:val="param-name"/>
                <w:rFonts w:ascii="Arial" w:hAnsi="Arial" w:cs="Arial"/>
              </w:rPr>
              <w:t xml:space="preserve">wydajność </w:t>
            </w:r>
            <w:r w:rsidRPr="004A6D32">
              <w:rPr>
                <w:rStyle w:val="param-value"/>
                <w:rFonts w:ascii="Arial" w:hAnsi="Arial" w:cs="Arial"/>
              </w:rPr>
              <w:t>przy 5% pokryciu str. A4 (wg normy producenta, wydruk ciągły dla tuszy kolorowych c/m/y)</w:t>
            </w:r>
          </w:p>
          <w:p w14:paraId="3C13D430" w14:textId="628D32D4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Style w:val="param-value"/>
                <w:rFonts w:ascii="Arial" w:hAnsi="Arial" w:cs="Arial"/>
              </w:rPr>
              <w:t xml:space="preserve">4800 </w:t>
            </w:r>
            <w:r w:rsidRPr="004A6D32">
              <w:rPr>
                <w:rFonts w:ascii="Arial" w:hAnsi="Arial" w:cs="Arial"/>
              </w:rPr>
              <w:t xml:space="preserve">stron </w:t>
            </w:r>
            <w:r w:rsidRPr="004A6D32">
              <w:rPr>
                <w:rStyle w:val="param-name"/>
                <w:rFonts w:ascii="Arial" w:hAnsi="Arial" w:cs="Arial"/>
              </w:rPr>
              <w:t xml:space="preserve">wydajność </w:t>
            </w:r>
            <w:r w:rsidRPr="004A6D32">
              <w:rPr>
                <w:rStyle w:val="param-value"/>
                <w:rFonts w:ascii="Arial" w:hAnsi="Arial" w:cs="Arial"/>
              </w:rPr>
              <w:t xml:space="preserve">przy 5% pokryciu str. A4 (wg normy producenta, wydruk ciągły dla koloru </w:t>
            </w:r>
            <w:proofErr w:type="spellStart"/>
            <w:r w:rsidRPr="004A6D32">
              <w:rPr>
                <w:rStyle w:val="param-value"/>
                <w:rFonts w:ascii="Arial" w:hAnsi="Arial" w:cs="Arial"/>
              </w:rPr>
              <w:t>black</w:t>
            </w:r>
            <w:proofErr w:type="spellEnd"/>
            <w:r w:rsidRPr="004A6D32">
              <w:rPr>
                <w:rStyle w:val="param-value"/>
                <w:rFonts w:ascii="Arial" w:hAnsi="Arial" w:cs="Arial"/>
              </w:rPr>
              <w:t>).</w:t>
            </w:r>
          </w:p>
        </w:tc>
        <w:tc>
          <w:tcPr>
            <w:tcW w:w="4076" w:type="dxa"/>
          </w:tcPr>
          <w:p w14:paraId="7B98E497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</w:p>
        </w:tc>
      </w:tr>
      <w:tr w:rsidR="00D02894" w:rsidRPr="00B502B5" w14:paraId="7244CC26" w14:textId="33866DA4" w:rsidTr="00D028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</w:tcPr>
          <w:p w14:paraId="66C360B4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t>Wymagania Systemowe</w:t>
            </w:r>
          </w:p>
        </w:tc>
        <w:tc>
          <w:tcPr>
            <w:tcW w:w="3006" w:type="dxa"/>
            <w:vAlign w:val="center"/>
          </w:tcPr>
          <w:p w14:paraId="7061C80F" w14:textId="77777777" w:rsidR="00D02894" w:rsidRPr="00D830A0" w:rsidRDefault="00D02894" w:rsidP="00E96B3C">
            <w:pPr>
              <w:jc w:val="left"/>
              <w:rPr>
                <w:rFonts w:ascii="Arial" w:hAnsi="Arial" w:cs="Arial"/>
                <w:lang w:val="en-US"/>
              </w:rPr>
            </w:pPr>
            <w:r w:rsidRPr="00D830A0">
              <w:rPr>
                <w:rFonts w:ascii="Arial" w:hAnsi="Arial" w:cs="Arial"/>
                <w:bCs/>
                <w:lang w:val="en-US"/>
              </w:rPr>
              <w:t xml:space="preserve">Windows XP, Windows Vista, Windows 7, Windows </w:t>
            </w:r>
            <w:r w:rsidRPr="00D830A0">
              <w:rPr>
                <w:rFonts w:ascii="Arial" w:hAnsi="Arial" w:cs="Arial"/>
                <w:bCs/>
                <w:lang w:val="en-US"/>
              </w:rPr>
              <w:lastRenderedPageBreak/>
              <w:t>8, Windows Server 2003/Server 2008, Windows Server 2008 R2, Mac OS X 10.6, 10.7, 10.8, 10.9, Linux</w:t>
            </w:r>
          </w:p>
        </w:tc>
        <w:tc>
          <w:tcPr>
            <w:tcW w:w="4076" w:type="dxa"/>
          </w:tcPr>
          <w:p w14:paraId="4728FEED" w14:textId="77777777" w:rsidR="00D02894" w:rsidRPr="00D830A0" w:rsidRDefault="00D02894" w:rsidP="00E96B3C">
            <w:pPr>
              <w:jc w:val="left"/>
              <w:rPr>
                <w:rFonts w:ascii="Arial" w:hAnsi="Arial" w:cs="Arial"/>
                <w:bCs/>
                <w:lang w:val="en-US"/>
              </w:rPr>
            </w:pPr>
          </w:p>
        </w:tc>
      </w:tr>
      <w:tr w:rsidR="00D02894" w:rsidRPr="004A6D32" w14:paraId="6EC11F51" w14:textId="0AC8957B" w:rsidTr="00D02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772" w:type="dxa"/>
            <w:vAlign w:val="center"/>
            <w:hideMark/>
          </w:tcPr>
          <w:p w14:paraId="5458D2CD" w14:textId="77777777" w:rsidR="00D02894" w:rsidRPr="004A6D32" w:rsidRDefault="00D02894" w:rsidP="00E96B3C">
            <w:pPr>
              <w:jc w:val="left"/>
              <w:rPr>
                <w:rFonts w:ascii="Arial" w:hAnsi="Arial" w:cs="Arial"/>
              </w:rPr>
            </w:pPr>
            <w:r w:rsidRPr="004A6D32">
              <w:rPr>
                <w:rFonts w:ascii="Arial" w:hAnsi="Arial" w:cs="Arial"/>
              </w:rPr>
              <w:lastRenderedPageBreak/>
              <w:t>Gwarancja</w:t>
            </w:r>
          </w:p>
        </w:tc>
        <w:tc>
          <w:tcPr>
            <w:tcW w:w="3006" w:type="dxa"/>
            <w:vAlign w:val="center"/>
            <w:hideMark/>
          </w:tcPr>
          <w:p w14:paraId="6E9BEC32" w14:textId="2CCA53D6" w:rsidR="00D02894" w:rsidRPr="004A6D32" w:rsidRDefault="009034E5" w:rsidP="00E96B3C">
            <w:pPr>
              <w:jc w:val="left"/>
              <w:rPr>
                <w:rFonts w:ascii="Arial" w:hAnsi="Arial" w:cs="Arial"/>
              </w:rPr>
            </w:pPr>
            <w:r>
              <w:rPr>
                <w:rStyle w:val="FontStyle34"/>
                <w:rFonts w:ascii="Arial" w:hAnsi="Arial" w:cs="Arial"/>
              </w:rPr>
              <w:t>m</w:t>
            </w:r>
            <w:bookmarkStart w:id="0" w:name="_GoBack"/>
            <w:bookmarkEnd w:id="0"/>
            <w:r>
              <w:rPr>
                <w:rStyle w:val="FontStyle34"/>
                <w:rFonts w:ascii="Arial" w:hAnsi="Arial" w:cs="Arial"/>
              </w:rPr>
              <w:t xml:space="preserve">in </w:t>
            </w:r>
            <w:r w:rsidR="00D02894" w:rsidRPr="004A6D32">
              <w:rPr>
                <w:rStyle w:val="FontStyle34"/>
                <w:rFonts w:ascii="Arial" w:hAnsi="Arial" w:cs="Arial"/>
              </w:rPr>
              <w:t>24 m-ce</w:t>
            </w:r>
          </w:p>
        </w:tc>
        <w:tc>
          <w:tcPr>
            <w:tcW w:w="4076" w:type="dxa"/>
          </w:tcPr>
          <w:p w14:paraId="4C1B38D2" w14:textId="77777777" w:rsidR="00D02894" w:rsidRPr="004A6D32" w:rsidRDefault="00D02894" w:rsidP="00E96B3C">
            <w:pPr>
              <w:jc w:val="left"/>
              <w:rPr>
                <w:rStyle w:val="FontStyle34"/>
                <w:rFonts w:ascii="Arial" w:hAnsi="Arial" w:cs="Arial"/>
              </w:rPr>
            </w:pPr>
          </w:p>
        </w:tc>
      </w:tr>
    </w:tbl>
    <w:p w14:paraId="079A3017" w14:textId="3D11D95C" w:rsidR="00FE3200" w:rsidRPr="00D624F5" w:rsidRDefault="00FE3200" w:rsidP="00D624F5"/>
    <w:sectPr w:rsidR="00FE3200" w:rsidRPr="00D624F5" w:rsidSect="00D859E9">
      <w:headerReference w:type="default" r:id="rId11"/>
      <w:footerReference w:type="defaul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D578D" w14:textId="77777777" w:rsidR="008A2FCB" w:rsidRDefault="008A2FCB" w:rsidP="00F4111B">
      <w:pPr>
        <w:spacing w:after="0"/>
      </w:pPr>
      <w:r>
        <w:separator/>
      </w:r>
    </w:p>
  </w:endnote>
  <w:endnote w:type="continuationSeparator" w:id="0">
    <w:p w14:paraId="597F9072" w14:textId="77777777" w:rsidR="008A2FCB" w:rsidRDefault="008A2FC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0656277"/>
      <w:docPartObj>
        <w:docPartGallery w:val="Page Numbers (Bottom of Page)"/>
        <w:docPartUnique/>
      </w:docPartObj>
    </w:sdtPr>
    <w:sdtEndPr/>
    <w:sdtContent>
      <w:p w14:paraId="16AAE11F" w14:textId="78ACF1E8" w:rsidR="003D79B1" w:rsidRPr="003D79B1" w:rsidRDefault="003D79B1" w:rsidP="003D79B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4EB38442" wp14:editId="57E5B051">
              <wp:extent cx="6120130" cy="218916"/>
              <wp:effectExtent l="0" t="0" r="0" b="0"/>
              <wp:docPr id="4" name="Obraz 4" descr="stopka_kre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_kre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2189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C104F85" w14:textId="26ED67C1" w:rsidR="003D79B1" w:rsidRPr="003D79B1" w:rsidRDefault="003D79B1" w:rsidP="003D79B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636E14" w:rsidRPr="00636E1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D02894">
          <w:rPr>
            <w:rFonts w:asciiTheme="majorHAnsi" w:eastAsiaTheme="majorEastAsia" w:hAnsiTheme="majorHAnsi" w:cstheme="majorBidi"/>
            <w:sz w:val="28"/>
            <w:szCs w:val="28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55E7" w14:textId="77777777" w:rsidR="008A2FCB" w:rsidRDefault="008A2FCB" w:rsidP="00F4111B">
      <w:pPr>
        <w:spacing w:after="0"/>
      </w:pPr>
      <w:r>
        <w:separator/>
      </w:r>
    </w:p>
  </w:footnote>
  <w:footnote w:type="continuationSeparator" w:id="0">
    <w:p w14:paraId="37B49074" w14:textId="77777777" w:rsidR="008A2FCB" w:rsidRDefault="008A2FC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301C" w14:textId="73BFF5CE" w:rsidR="00F4111B" w:rsidRDefault="00B502B5">
    <w:pPr>
      <w:pStyle w:val="Nagwek"/>
    </w:pPr>
    <w:r>
      <w:rPr>
        <w:noProof/>
        <w:lang w:eastAsia="pl-PL"/>
      </w:rPr>
      <w:drawing>
        <wp:inline distT="0" distB="0" distL="0" distR="0" wp14:anchorId="15E57DAF" wp14:editId="51278256">
          <wp:extent cx="6115050" cy="1200150"/>
          <wp:effectExtent l="0" t="0" r="0" b="0"/>
          <wp:docPr id="3" name="Obraz 3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619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1058C"/>
    <w:rsid w:val="000A771E"/>
    <w:rsid w:val="00116623"/>
    <w:rsid w:val="00151077"/>
    <w:rsid w:val="00251695"/>
    <w:rsid w:val="002C41F1"/>
    <w:rsid w:val="003D47C2"/>
    <w:rsid w:val="003D79B1"/>
    <w:rsid w:val="00484566"/>
    <w:rsid w:val="00630876"/>
    <w:rsid w:val="00636E14"/>
    <w:rsid w:val="00676C97"/>
    <w:rsid w:val="007025CC"/>
    <w:rsid w:val="007410B4"/>
    <w:rsid w:val="007C021C"/>
    <w:rsid w:val="008338D2"/>
    <w:rsid w:val="00847090"/>
    <w:rsid w:val="008A2FCB"/>
    <w:rsid w:val="008B4B45"/>
    <w:rsid w:val="009034E5"/>
    <w:rsid w:val="00932ED7"/>
    <w:rsid w:val="009449D4"/>
    <w:rsid w:val="00A25AED"/>
    <w:rsid w:val="00AC61F5"/>
    <w:rsid w:val="00B502B5"/>
    <w:rsid w:val="00B6102D"/>
    <w:rsid w:val="00B6261D"/>
    <w:rsid w:val="00BB7B17"/>
    <w:rsid w:val="00C11B1B"/>
    <w:rsid w:val="00CA5BE3"/>
    <w:rsid w:val="00D023F1"/>
    <w:rsid w:val="00D02894"/>
    <w:rsid w:val="00D624F5"/>
    <w:rsid w:val="00D85716"/>
    <w:rsid w:val="00D859E9"/>
    <w:rsid w:val="00DF7269"/>
    <w:rsid w:val="00EE26A1"/>
    <w:rsid w:val="00F4111B"/>
    <w:rsid w:val="00F618B6"/>
    <w:rsid w:val="00F70967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A2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45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8456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FontStyle34">
    <w:name w:val="Font Style34"/>
    <w:basedOn w:val="Domylnaczcionkaakapitu"/>
    <w:uiPriority w:val="99"/>
    <w:rsid w:val="00484566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84566"/>
  </w:style>
  <w:style w:type="character" w:customStyle="1" w:styleId="param-value">
    <w:name w:val="param-value"/>
    <w:basedOn w:val="Domylnaczcionkaakapitu"/>
    <w:rsid w:val="00484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45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8456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FontStyle34">
    <w:name w:val="Font Style34"/>
    <w:basedOn w:val="Domylnaczcionkaakapitu"/>
    <w:uiPriority w:val="99"/>
    <w:rsid w:val="00484566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84566"/>
  </w:style>
  <w:style w:type="character" w:customStyle="1" w:styleId="param-value">
    <w:name w:val="param-value"/>
    <w:basedOn w:val="Domylnaczcionkaakapitu"/>
    <w:rsid w:val="004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OPZ część III.docx</NazwaPliku>
    <Osoba xmlns="27588a64-7e15-4d55-b115-916ec30e6fa0">CENTRUM\p.nogacki</Osoba>
  </documentManagement>
</p:properties>
</file>

<file path=customXml/itemProps1.xml><?xml version="1.0" encoding="utf-8"?>
<ds:datastoreItem xmlns:ds="http://schemas.openxmlformats.org/officeDocument/2006/customXml" ds:itemID="{1EE2EC09-4A93-47DC-B910-9F70DA408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3CD59-E617-48E8-95D1-164422942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7302C-935B-4855-B131-3AA476BC2B5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P4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P4</dc:title>
  <dc:subject/>
  <dc:creator>Agnieszka Kostyra</dc:creator>
  <cp:keywords/>
  <dc:description/>
  <cp:lastModifiedBy>Mirosław Kopiś</cp:lastModifiedBy>
  <cp:revision>14</cp:revision>
  <cp:lastPrinted>2015-03-06T10:11:00Z</cp:lastPrinted>
  <dcterms:created xsi:type="dcterms:W3CDTF">2015-03-16T15:13:00Z</dcterms:created>
  <dcterms:modified xsi:type="dcterms:W3CDTF">2015-04-17T05:33:00Z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P4</vt:lpwstr>
  </property>
  <property fmtid="{D5CDD505-2E9C-101B-9397-08002B2CF9AE}" pid="4" name="Aktywny">
    <vt:bool>true</vt:bool>
  </property>
</Properties>
</file>