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BBE6" w14:textId="77777777" w:rsidR="00D575C6" w:rsidRDefault="00D575C6" w:rsidP="002E5B43">
      <w:pPr>
        <w:tabs>
          <w:tab w:val="left" w:pos="6663"/>
        </w:tabs>
        <w:ind w:left="6946"/>
        <w:jc w:val="right"/>
        <w:rPr>
          <w:rFonts w:ascii="Arial" w:hAnsi="Arial" w:cs="Arial"/>
          <w:sz w:val="20"/>
          <w:szCs w:val="20"/>
        </w:rPr>
      </w:pPr>
    </w:p>
    <w:p w14:paraId="3DAE4953" w14:textId="77777777" w:rsidR="00B027F3" w:rsidRPr="006D5985" w:rsidRDefault="00B027F3" w:rsidP="00B027F3">
      <w:pPr>
        <w:jc w:val="righ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6D5985">
        <w:rPr>
          <w:rFonts w:ascii="Arial" w:hAnsi="Arial" w:cs="Arial"/>
          <w:b/>
          <w:bCs/>
          <w:sz w:val="20"/>
          <w:szCs w:val="20"/>
        </w:rPr>
        <w:t>Załącznik nr 3 do SIWZ</w:t>
      </w:r>
    </w:p>
    <w:p w14:paraId="623FBD88" w14:textId="0398BE67" w:rsidR="00B027F3" w:rsidRPr="00C2387A" w:rsidRDefault="00B027F3" w:rsidP="00B027F3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C2387A">
        <w:rPr>
          <w:rFonts w:ascii="Arial" w:hAnsi="Arial" w:cs="Arial"/>
          <w:b/>
          <w:bCs/>
          <w:sz w:val="20"/>
          <w:szCs w:val="20"/>
        </w:rPr>
        <w:t>Załącznik nr 2 do Umowy nr CSIOZ/…</w:t>
      </w:r>
      <w:r w:rsidR="00746951">
        <w:rPr>
          <w:rFonts w:ascii="Arial" w:hAnsi="Arial" w:cs="Arial"/>
          <w:b/>
          <w:bCs/>
          <w:sz w:val="20"/>
          <w:szCs w:val="20"/>
        </w:rPr>
        <w:t>/2017</w:t>
      </w:r>
    </w:p>
    <w:p w14:paraId="4256F614" w14:textId="77777777" w:rsidR="008240C7" w:rsidRPr="00D70056" w:rsidRDefault="008240C7" w:rsidP="008240C7">
      <w:pPr>
        <w:spacing w:after="40"/>
        <w:rPr>
          <w:rFonts w:ascii="Arial" w:hAnsi="Arial" w:cs="Arial"/>
          <w:sz w:val="20"/>
          <w:szCs w:val="20"/>
        </w:rPr>
      </w:pPr>
    </w:p>
    <w:p w14:paraId="1D2B37C8" w14:textId="77777777" w:rsidR="008240C7" w:rsidRPr="00D70056" w:rsidRDefault="008240C7" w:rsidP="008240C7">
      <w:pPr>
        <w:pStyle w:val="Default"/>
        <w:rPr>
          <w:rFonts w:ascii="Arial" w:hAnsi="Arial" w:cs="Arial"/>
          <w:sz w:val="22"/>
          <w:szCs w:val="22"/>
        </w:rPr>
      </w:pPr>
      <w:r w:rsidRPr="00D70056">
        <w:rPr>
          <w:rFonts w:ascii="Arial" w:hAnsi="Arial" w:cs="Arial"/>
          <w:sz w:val="22"/>
          <w:szCs w:val="22"/>
        </w:rPr>
        <w:t xml:space="preserve">….……………………………………..…… </w:t>
      </w:r>
    </w:p>
    <w:p w14:paraId="1E07B752" w14:textId="61E5CAFF" w:rsidR="008240C7" w:rsidRPr="00D70056" w:rsidRDefault="008240C7" w:rsidP="008240C7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0056">
        <w:rPr>
          <w:rFonts w:ascii="Arial" w:hAnsi="Arial" w:cs="Arial"/>
          <w:sz w:val="18"/>
          <w:szCs w:val="18"/>
        </w:rPr>
        <w:t>(</w:t>
      </w:r>
      <w:r w:rsidR="00746951" w:rsidRPr="00294AEC">
        <w:rPr>
          <w:rFonts w:ascii="Arial" w:hAnsi="Arial" w:cs="Arial"/>
          <w:i/>
          <w:sz w:val="18"/>
          <w:szCs w:val="18"/>
        </w:rPr>
        <w:t xml:space="preserve">Pieczęć Wykonawcy </w:t>
      </w:r>
      <w:r w:rsidR="00746951">
        <w:rPr>
          <w:rFonts w:ascii="Arial" w:hAnsi="Arial" w:cs="Arial"/>
          <w:sz w:val="18"/>
          <w:szCs w:val="18"/>
        </w:rPr>
        <w:t>–</w:t>
      </w:r>
      <w:r w:rsidR="00746951" w:rsidRPr="00294AEC">
        <w:rPr>
          <w:rFonts w:ascii="Arial" w:hAnsi="Arial" w:cs="Arial"/>
          <w:sz w:val="18"/>
          <w:szCs w:val="18"/>
        </w:rPr>
        <w:t xml:space="preserve"> </w:t>
      </w:r>
      <w:r w:rsidR="00746951">
        <w:rPr>
          <w:rFonts w:ascii="Arial" w:hAnsi="Arial" w:cs="Arial"/>
          <w:i/>
          <w:sz w:val="18"/>
          <w:szCs w:val="18"/>
        </w:rPr>
        <w:t>nazwa,</w:t>
      </w:r>
      <w:r w:rsidR="00746951" w:rsidRPr="00294AEC">
        <w:rPr>
          <w:rFonts w:ascii="Arial" w:hAnsi="Arial" w:cs="Arial"/>
          <w:i/>
          <w:sz w:val="18"/>
          <w:szCs w:val="18"/>
        </w:rPr>
        <w:t xml:space="preserve"> adres </w:t>
      </w:r>
      <w:r w:rsidR="00746951">
        <w:rPr>
          <w:rFonts w:ascii="Arial" w:hAnsi="Arial" w:cs="Arial"/>
          <w:i/>
          <w:sz w:val="18"/>
          <w:szCs w:val="18"/>
        </w:rPr>
        <w:t>i REGON</w:t>
      </w:r>
      <w:r w:rsidRPr="00D70056">
        <w:rPr>
          <w:rFonts w:ascii="Arial" w:hAnsi="Arial" w:cs="Arial"/>
          <w:i/>
          <w:sz w:val="18"/>
          <w:szCs w:val="18"/>
        </w:rPr>
        <w:t>)</w:t>
      </w:r>
    </w:p>
    <w:p w14:paraId="29107917" w14:textId="77777777" w:rsidR="008240C7" w:rsidRPr="00D70056" w:rsidRDefault="008240C7" w:rsidP="008240C7">
      <w:pPr>
        <w:pStyle w:val="Tekstprzypisudolnego"/>
        <w:tabs>
          <w:tab w:val="left" w:pos="4678"/>
        </w:tabs>
        <w:spacing w:after="40"/>
        <w:rPr>
          <w:rFonts w:ascii="Arial" w:hAnsi="Arial" w:cs="Arial"/>
        </w:rPr>
      </w:pPr>
    </w:p>
    <w:p w14:paraId="780238F3" w14:textId="77777777" w:rsidR="00B027F3" w:rsidRPr="006D5985" w:rsidRDefault="00B027F3" w:rsidP="00B027F3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b/>
        </w:rPr>
      </w:pPr>
      <w:r w:rsidRPr="006D5985">
        <w:rPr>
          <w:rFonts w:ascii="Arial" w:hAnsi="Arial" w:cs="Arial"/>
          <w:b/>
        </w:rPr>
        <w:t>Centrum Systemów Informacyjnych</w:t>
      </w:r>
    </w:p>
    <w:p w14:paraId="084FBB11" w14:textId="77777777" w:rsidR="00B027F3" w:rsidRPr="006D5985" w:rsidRDefault="00B027F3" w:rsidP="00B027F3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b/>
        </w:rPr>
      </w:pPr>
      <w:r w:rsidRPr="006D5985">
        <w:rPr>
          <w:rFonts w:ascii="Arial" w:hAnsi="Arial" w:cs="Arial"/>
          <w:b/>
        </w:rPr>
        <w:t>Ochrony Zdrowia</w:t>
      </w:r>
    </w:p>
    <w:p w14:paraId="75C82728" w14:textId="77777777" w:rsidR="00B027F3" w:rsidRPr="006D5985" w:rsidRDefault="00B027F3" w:rsidP="00B027F3">
      <w:pPr>
        <w:pStyle w:val="NormalnyWeb"/>
        <w:spacing w:before="0" w:beforeAutospacing="0" w:after="0" w:afterAutospacing="0"/>
        <w:ind w:firstLine="4502"/>
        <w:rPr>
          <w:rFonts w:ascii="Arial" w:hAnsi="Arial" w:cs="Arial"/>
          <w:b/>
        </w:rPr>
      </w:pPr>
      <w:r w:rsidRPr="006D5985">
        <w:rPr>
          <w:rFonts w:ascii="Arial" w:hAnsi="Arial" w:cs="Arial"/>
          <w:b/>
        </w:rPr>
        <w:t xml:space="preserve">ul. Stanisława  Dubois 5A </w:t>
      </w:r>
    </w:p>
    <w:p w14:paraId="1A931B46" w14:textId="77777777" w:rsidR="00B027F3" w:rsidRPr="006D5985" w:rsidRDefault="00B027F3" w:rsidP="00B027F3">
      <w:pPr>
        <w:pStyle w:val="NormalnyWeb"/>
        <w:spacing w:before="0" w:beforeAutospacing="0" w:after="0" w:afterAutospacing="0"/>
        <w:ind w:firstLine="4502"/>
        <w:rPr>
          <w:rFonts w:ascii="Arial" w:hAnsi="Arial" w:cs="Arial"/>
        </w:rPr>
      </w:pPr>
      <w:r w:rsidRPr="006D5985">
        <w:rPr>
          <w:rFonts w:ascii="Arial" w:hAnsi="Arial" w:cs="Arial"/>
          <w:b/>
        </w:rPr>
        <w:t>00-184 Warszawa</w:t>
      </w:r>
    </w:p>
    <w:p w14:paraId="188A1C15" w14:textId="77777777" w:rsidR="00B027F3" w:rsidRPr="006D5985" w:rsidRDefault="00B027F3" w:rsidP="005904FA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05640855" w14:textId="77777777" w:rsidR="00B027F3" w:rsidRPr="006D5985" w:rsidRDefault="00B027F3" w:rsidP="004C4EBA">
      <w:pPr>
        <w:spacing w:line="276" w:lineRule="auto"/>
        <w:jc w:val="center"/>
        <w:rPr>
          <w:rFonts w:ascii="Arial" w:hAnsi="Arial" w:cs="Arial"/>
          <w:b/>
          <w:bCs/>
        </w:rPr>
      </w:pPr>
      <w:r w:rsidRPr="006D5985">
        <w:rPr>
          <w:rFonts w:ascii="Arial" w:hAnsi="Arial" w:cs="Arial"/>
          <w:b/>
          <w:bCs/>
        </w:rPr>
        <w:t>FORMULARZ OFERTOWY</w:t>
      </w:r>
    </w:p>
    <w:p w14:paraId="69A048EB" w14:textId="1602DBAF" w:rsidR="00B027F3" w:rsidRPr="004C4EBA" w:rsidRDefault="00B027F3" w:rsidP="004C4EBA">
      <w:pPr>
        <w:spacing w:line="276" w:lineRule="auto"/>
        <w:rPr>
          <w:rFonts w:ascii="Arial" w:hAnsi="Arial" w:cs="Arial"/>
          <w:b/>
          <w:sz w:val="20"/>
          <w:szCs w:val="20"/>
        </w:rPr>
      </w:pPr>
      <w:r w:rsidRPr="004C4EBA">
        <w:rPr>
          <w:rFonts w:ascii="Arial" w:hAnsi="Arial" w:cs="Arial"/>
          <w:bCs/>
          <w:sz w:val="20"/>
          <w:szCs w:val="20"/>
        </w:rPr>
        <w:t xml:space="preserve">Nawiązując do ogłoszenia o zamówieniu publicznym w postępowaniu prowadzonym w trybie przetargu nieograniczonego </w:t>
      </w:r>
      <w:r w:rsidRPr="004C4EBA">
        <w:rPr>
          <w:rFonts w:ascii="Arial" w:hAnsi="Arial" w:cs="Arial"/>
          <w:sz w:val="20"/>
          <w:szCs w:val="20"/>
        </w:rPr>
        <w:t>na</w:t>
      </w:r>
      <w:r w:rsidR="00F24059">
        <w:rPr>
          <w:rFonts w:ascii="Arial" w:hAnsi="Arial" w:cs="Arial"/>
          <w:b/>
          <w:sz w:val="20"/>
          <w:szCs w:val="20"/>
        </w:rPr>
        <w:t xml:space="preserve"> ,,</w:t>
      </w:r>
      <w:r w:rsidR="005904FA" w:rsidRPr="005904FA">
        <w:rPr>
          <w:rFonts w:ascii="Arial" w:hAnsi="Arial" w:cs="Arial"/>
          <w:b/>
          <w:i/>
          <w:sz w:val="20"/>
          <w:szCs w:val="20"/>
        </w:rPr>
        <w:t>Zakup sprzętu komputerowego – komputerów przenośnych wraz z systemem operacyjnym - 32 szt. dla Centrum Systemów I</w:t>
      </w:r>
      <w:r w:rsidR="00827D09">
        <w:rPr>
          <w:rFonts w:ascii="Arial" w:hAnsi="Arial" w:cs="Arial"/>
          <w:b/>
          <w:i/>
          <w:sz w:val="20"/>
          <w:szCs w:val="20"/>
        </w:rPr>
        <w:t xml:space="preserve">nformacyjnych Ochrony Zdrowia z siedzibą w Warszawie przy ul. </w:t>
      </w:r>
      <w:r w:rsidR="005904FA" w:rsidRPr="005904FA">
        <w:rPr>
          <w:rFonts w:ascii="Arial" w:hAnsi="Arial" w:cs="Arial"/>
          <w:b/>
          <w:i/>
          <w:sz w:val="20"/>
          <w:szCs w:val="20"/>
        </w:rPr>
        <w:t>Stanisława Dubois 5A</w:t>
      </w:r>
      <w:r w:rsidR="00827D09">
        <w:rPr>
          <w:rFonts w:ascii="Arial" w:hAnsi="Arial" w:cs="Arial"/>
          <w:b/>
          <w:i/>
          <w:sz w:val="20"/>
          <w:szCs w:val="20"/>
        </w:rPr>
        <w:t>”</w:t>
      </w:r>
      <w:r w:rsidR="005904FA">
        <w:rPr>
          <w:rFonts w:ascii="Arial" w:hAnsi="Arial" w:cs="Arial"/>
          <w:b/>
          <w:i/>
          <w:sz w:val="20"/>
          <w:szCs w:val="20"/>
        </w:rPr>
        <w:t>.</w:t>
      </w:r>
      <w:r w:rsidRPr="004C4EBA">
        <w:rPr>
          <w:rFonts w:ascii="Arial" w:hAnsi="Arial" w:cs="Arial"/>
          <w:b/>
          <w:sz w:val="20"/>
          <w:szCs w:val="20"/>
        </w:rPr>
        <w:t xml:space="preserve"> </w:t>
      </w:r>
    </w:p>
    <w:p w14:paraId="451A475F" w14:textId="77777777" w:rsidR="00B027F3" w:rsidRPr="006D5985" w:rsidRDefault="00B027F3" w:rsidP="00B027F3">
      <w:pPr>
        <w:pStyle w:val="Opis"/>
        <w:spacing w:line="360" w:lineRule="auto"/>
        <w:ind w:left="0"/>
        <w:jc w:val="center"/>
        <w:rPr>
          <w:rFonts w:ascii="Arial" w:hAnsi="Arial" w:cs="Arial"/>
          <w:b/>
          <w:sz w:val="20"/>
          <w:szCs w:val="20"/>
        </w:rPr>
      </w:pPr>
      <w:r w:rsidRPr="006D5985">
        <w:rPr>
          <w:rFonts w:ascii="Arial" w:hAnsi="Arial" w:cs="Arial"/>
          <w:bCs/>
          <w:color w:val="000000"/>
          <w:sz w:val="20"/>
          <w:szCs w:val="20"/>
        </w:rPr>
        <w:t>my niżej podpisani:</w:t>
      </w:r>
      <w:r w:rsidRPr="006D5985">
        <w:rPr>
          <w:rFonts w:ascii="Arial" w:hAnsi="Arial" w:cs="Arial"/>
          <w:sz w:val="20"/>
          <w:szCs w:val="20"/>
        </w:rPr>
        <w:t xml:space="preserve"> </w:t>
      </w:r>
    </w:p>
    <w:p w14:paraId="1C30E5D9" w14:textId="77777777" w:rsidR="00B027F3" w:rsidRPr="006D5985" w:rsidRDefault="00B027F3" w:rsidP="00B027F3">
      <w:pPr>
        <w:pStyle w:val="Tekstpodstawowy"/>
        <w:tabs>
          <w:tab w:val="left" w:leader="dot" w:pos="9072"/>
        </w:tabs>
        <w:spacing w:before="120"/>
        <w:rPr>
          <w:rFonts w:cs="Arial"/>
          <w:sz w:val="20"/>
        </w:rPr>
      </w:pPr>
      <w:r w:rsidRPr="006D5985">
        <w:rPr>
          <w:rFonts w:cs="Arial"/>
          <w:sz w:val="20"/>
        </w:rPr>
        <w:tab/>
      </w:r>
    </w:p>
    <w:p w14:paraId="1AEE839C" w14:textId="77777777" w:rsidR="00B027F3" w:rsidRPr="006D5985" w:rsidRDefault="00B027F3" w:rsidP="00B027F3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color w:val="000000"/>
        </w:rPr>
      </w:pPr>
      <w:r w:rsidRPr="006D5985">
        <w:rPr>
          <w:rFonts w:ascii="Arial" w:hAnsi="Arial" w:cs="Arial"/>
          <w:color w:val="000000"/>
        </w:rPr>
        <w:t>działając w imieniu i na rzecz:</w:t>
      </w:r>
    </w:p>
    <w:p w14:paraId="4B3BBFFA" w14:textId="77777777" w:rsidR="00B027F3" w:rsidRPr="006D5985" w:rsidRDefault="00B027F3" w:rsidP="00EE17C0">
      <w:pPr>
        <w:pStyle w:val="Tekstpodstawowy"/>
        <w:tabs>
          <w:tab w:val="left" w:leader="dot" w:pos="9072"/>
        </w:tabs>
        <w:spacing w:before="120"/>
        <w:rPr>
          <w:rFonts w:cs="Arial"/>
        </w:rPr>
      </w:pPr>
      <w:r w:rsidRPr="006D5985">
        <w:rPr>
          <w:rFonts w:cs="Arial"/>
          <w:sz w:val="20"/>
        </w:rPr>
        <w:tab/>
      </w:r>
    </w:p>
    <w:p w14:paraId="4E40BE86" w14:textId="77777777" w:rsidR="00B027F3" w:rsidRPr="006D5985" w:rsidRDefault="00B027F3" w:rsidP="00B027F3">
      <w:pPr>
        <w:pStyle w:val="Zwykytekst"/>
        <w:tabs>
          <w:tab w:val="left" w:leader="dot" w:pos="9072"/>
        </w:tabs>
        <w:spacing w:before="120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D5985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6D5985">
        <w:rPr>
          <w:rFonts w:ascii="Arial" w:hAnsi="Arial" w:cs="Arial"/>
          <w:i/>
          <w:color w:val="000000"/>
          <w:sz w:val="16"/>
          <w:szCs w:val="16"/>
        </w:rPr>
        <w:t>(nazwa (firma) dokładny adres Wykonawcy/Wykonawców); w przypadku składania oferty przez podmioty występujące wspólnie podać nazwy (firmy) i dokładne adresy wszystkich podmiotów składających wspólna ofertę)</w:t>
      </w:r>
    </w:p>
    <w:p w14:paraId="24D9F951" w14:textId="77777777" w:rsidR="00B027F3" w:rsidRPr="006D5985" w:rsidRDefault="00B027F3" w:rsidP="00E17FF1">
      <w:pPr>
        <w:numPr>
          <w:ilvl w:val="0"/>
          <w:numId w:val="39"/>
        </w:numPr>
        <w:spacing w:before="12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6D598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Składamy ofertę</w:t>
      </w:r>
      <w:r w:rsidRPr="006D5985">
        <w:rPr>
          <w:rFonts w:ascii="Arial" w:hAnsi="Arial" w:cs="Arial"/>
          <w:color w:val="000000"/>
          <w:sz w:val="20"/>
          <w:szCs w:val="20"/>
        </w:rPr>
        <w:t xml:space="preserve"> na wykonanie przedmiotu zamówienia zgodnie ze Specyfikacją Istotnych Warunków Zamówienia, zwaną dalej ,,SIWZ”.</w:t>
      </w:r>
    </w:p>
    <w:p w14:paraId="593E5BB6" w14:textId="77777777" w:rsidR="00B027F3" w:rsidRPr="006D5985" w:rsidRDefault="00B027F3" w:rsidP="00E17FF1">
      <w:pPr>
        <w:numPr>
          <w:ilvl w:val="0"/>
          <w:numId w:val="39"/>
        </w:numPr>
        <w:spacing w:before="120" w:after="0" w:line="276" w:lineRule="auto"/>
        <w:ind w:left="357" w:hanging="357"/>
        <w:rPr>
          <w:rFonts w:ascii="Arial" w:hAnsi="Arial" w:cs="Arial"/>
          <w:color w:val="000000"/>
          <w:sz w:val="20"/>
          <w:szCs w:val="20"/>
        </w:rPr>
      </w:pPr>
      <w:r w:rsidRPr="006D5985">
        <w:rPr>
          <w:rFonts w:ascii="Arial" w:hAnsi="Arial" w:cs="Arial"/>
          <w:b/>
          <w:color w:val="000000"/>
          <w:sz w:val="20"/>
          <w:szCs w:val="20"/>
          <w:u w:val="single"/>
        </w:rPr>
        <w:t>Oświadczamy</w:t>
      </w:r>
      <w:r w:rsidRPr="006D5985">
        <w:rPr>
          <w:rFonts w:ascii="Arial" w:hAnsi="Arial" w:cs="Arial"/>
          <w:color w:val="000000"/>
          <w:sz w:val="20"/>
          <w:szCs w:val="20"/>
          <w:u w:val="single"/>
        </w:rPr>
        <w:t>,</w:t>
      </w:r>
      <w:r w:rsidRPr="006D5985">
        <w:rPr>
          <w:rFonts w:ascii="Arial" w:hAnsi="Arial" w:cs="Arial"/>
          <w:color w:val="000000"/>
          <w:sz w:val="20"/>
          <w:szCs w:val="20"/>
        </w:rPr>
        <w:t xml:space="preserve"> że naszym pełnomocnikiem dla potrzeb niniejszego zamówienia jest: </w:t>
      </w:r>
    </w:p>
    <w:p w14:paraId="4851334D" w14:textId="77777777" w:rsidR="00B027F3" w:rsidRPr="006D5985" w:rsidRDefault="00B027F3" w:rsidP="00B027F3">
      <w:pPr>
        <w:pStyle w:val="Tekstpodstawowy"/>
        <w:tabs>
          <w:tab w:val="left" w:leader="dot" w:pos="9072"/>
        </w:tabs>
        <w:spacing w:before="120"/>
        <w:ind w:left="360"/>
        <w:rPr>
          <w:rFonts w:cs="Arial"/>
        </w:rPr>
      </w:pPr>
      <w:r w:rsidRPr="006D5985">
        <w:rPr>
          <w:rFonts w:cs="Arial"/>
        </w:rPr>
        <w:tab/>
        <w:t>…</w:t>
      </w:r>
    </w:p>
    <w:p w14:paraId="6E29F72C" w14:textId="77777777" w:rsidR="00B027F3" w:rsidRPr="006D5985" w:rsidRDefault="00B027F3" w:rsidP="00B027F3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6D5985" w:rsidDel="003F36F4">
        <w:rPr>
          <w:rFonts w:ascii="Arial" w:hAnsi="Arial" w:cs="Arial"/>
          <w:color w:val="000000"/>
          <w:sz w:val="16"/>
          <w:szCs w:val="16"/>
        </w:rPr>
        <w:t xml:space="preserve"> </w:t>
      </w:r>
      <w:r w:rsidRPr="006D5985">
        <w:rPr>
          <w:rFonts w:ascii="Arial" w:hAnsi="Arial" w:cs="Arial"/>
          <w:i/>
          <w:color w:val="000000"/>
          <w:sz w:val="16"/>
          <w:szCs w:val="16"/>
        </w:rPr>
        <w:t>(Wypełniają jedynie przedsiębiorcy składający wspólną ofertę)</w:t>
      </w:r>
    </w:p>
    <w:p w14:paraId="5AFC49E5" w14:textId="1A49DF3B" w:rsidR="00B027F3" w:rsidRPr="006D5985" w:rsidRDefault="00B027F3" w:rsidP="00E17FF1">
      <w:pPr>
        <w:pStyle w:val="normaltableau"/>
        <w:numPr>
          <w:ilvl w:val="0"/>
          <w:numId w:val="39"/>
        </w:numPr>
        <w:spacing w:before="60" w:after="60" w:line="276" w:lineRule="auto"/>
        <w:ind w:left="357"/>
        <w:rPr>
          <w:rFonts w:ascii="Arial" w:hAnsi="Arial" w:cs="Arial"/>
          <w:sz w:val="20"/>
          <w:szCs w:val="20"/>
          <w:lang w:val="pl-PL"/>
        </w:rPr>
      </w:pPr>
      <w:r w:rsidRPr="006D5985">
        <w:rPr>
          <w:rFonts w:ascii="Arial" w:hAnsi="Arial" w:cs="Arial"/>
          <w:b/>
          <w:sz w:val="20"/>
          <w:szCs w:val="20"/>
          <w:u w:val="single"/>
          <w:lang w:val="pl-PL"/>
        </w:rPr>
        <w:t>Oferujemy</w:t>
      </w:r>
      <w:r w:rsidRPr="006D5985">
        <w:rPr>
          <w:rFonts w:ascii="Arial" w:hAnsi="Arial" w:cs="Arial"/>
          <w:sz w:val="20"/>
          <w:szCs w:val="20"/>
          <w:lang w:val="pl-PL"/>
        </w:rPr>
        <w:t xml:space="preserve"> wykonanie przedmiotu zamówienia w zakresie </w:t>
      </w:r>
      <w:r w:rsidR="005531DC">
        <w:rPr>
          <w:rFonts w:ascii="Arial" w:hAnsi="Arial" w:cs="Arial"/>
          <w:sz w:val="20"/>
          <w:szCs w:val="20"/>
          <w:lang w:val="pl-PL"/>
        </w:rPr>
        <w:t xml:space="preserve">objętym SIWZ za cenę określoną </w:t>
      </w:r>
      <w:r w:rsidRPr="006D5985">
        <w:rPr>
          <w:rFonts w:ascii="Arial" w:hAnsi="Arial" w:cs="Arial"/>
          <w:sz w:val="20"/>
          <w:szCs w:val="20"/>
          <w:lang w:val="pl-PL"/>
        </w:rPr>
        <w:t>w poniższym zestawieniu:</w:t>
      </w:r>
    </w:p>
    <w:p w14:paraId="1BABBA39" w14:textId="7EDEF1C0" w:rsidR="004C4EBA" w:rsidRPr="00A50DF5" w:rsidRDefault="00553DF1" w:rsidP="005531DC">
      <w:pPr>
        <w:spacing w:before="60" w:line="360" w:lineRule="auto"/>
        <w:ind w:left="357"/>
        <w:jc w:val="left"/>
        <w:rPr>
          <w:rFonts w:ascii="Arial" w:eastAsia="Times New Roman" w:hAnsi="Arial" w:cs="Arial"/>
          <w:sz w:val="20"/>
          <w:szCs w:val="20"/>
        </w:rPr>
      </w:pPr>
      <w:r w:rsidRPr="00A26617">
        <w:rPr>
          <w:rFonts w:ascii="Arial" w:hAnsi="Arial" w:cs="Arial"/>
          <w:b/>
          <w:sz w:val="20"/>
          <w:szCs w:val="20"/>
        </w:rPr>
        <w:t xml:space="preserve">Cena </w:t>
      </w:r>
      <w:r w:rsidR="005531DC"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>za wykonani</w:t>
      </w:r>
      <w:r w:rsidR="005531DC">
        <w:rPr>
          <w:rFonts w:ascii="Arial" w:eastAsia="Times New Roman" w:hAnsi="Arial" w:cs="Arial"/>
          <w:b/>
          <w:sz w:val="20"/>
          <w:szCs w:val="20"/>
          <w:lang w:eastAsia="pl-PL"/>
        </w:rPr>
        <w:t>e całości przedmiotu zamówienia</w:t>
      </w:r>
      <w:r w:rsidR="005531DC" w:rsidRPr="0097108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866AD3" w:rsidRPr="00A26617">
        <w:rPr>
          <w:rFonts w:ascii="Arial" w:hAnsi="Arial" w:cs="Arial"/>
          <w:b/>
          <w:sz w:val="20"/>
          <w:szCs w:val="20"/>
        </w:rPr>
        <w:t>wynosi:</w:t>
      </w:r>
      <w:r w:rsidR="004C4EBA" w:rsidRPr="00A26617">
        <w:rPr>
          <w:rFonts w:ascii="Arial" w:hAnsi="Arial" w:cs="Arial"/>
          <w:b/>
          <w:sz w:val="20"/>
          <w:szCs w:val="20"/>
        </w:rPr>
        <w:t xml:space="preserve"> </w:t>
      </w:r>
      <w:r w:rsidR="00866AD3" w:rsidRPr="00A26617">
        <w:rPr>
          <w:rFonts w:ascii="Arial" w:hAnsi="Arial" w:cs="Arial"/>
          <w:sz w:val="20"/>
          <w:szCs w:val="20"/>
        </w:rPr>
        <w:t>……………………</w:t>
      </w:r>
      <w:r w:rsidR="004C4EBA" w:rsidRPr="00A26617">
        <w:rPr>
          <w:rFonts w:ascii="Arial" w:hAnsi="Arial" w:cs="Arial"/>
          <w:sz w:val="20"/>
          <w:szCs w:val="20"/>
        </w:rPr>
        <w:t>……......</w:t>
      </w:r>
      <w:r w:rsidR="00866AD3" w:rsidRPr="00A26617">
        <w:rPr>
          <w:rFonts w:ascii="Arial" w:hAnsi="Arial" w:cs="Arial"/>
          <w:sz w:val="20"/>
          <w:szCs w:val="20"/>
        </w:rPr>
        <w:t>…zł</w:t>
      </w:r>
      <w:r w:rsidR="005531DC">
        <w:rPr>
          <w:rFonts w:ascii="Arial" w:hAnsi="Arial" w:cs="Arial"/>
          <w:sz w:val="20"/>
          <w:szCs w:val="20"/>
        </w:rPr>
        <w:t xml:space="preserve"> </w:t>
      </w:r>
      <w:r w:rsidR="00866AD3" w:rsidRPr="00A26617">
        <w:rPr>
          <w:rFonts w:ascii="Arial" w:hAnsi="Arial" w:cs="Arial"/>
          <w:sz w:val="20"/>
          <w:szCs w:val="20"/>
        </w:rPr>
        <w:t>(słownie złotyc</w:t>
      </w:r>
      <w:r w:rsidR="004C4EBA" w:rsidRPr="00A26617">
        <w:rPr>
          <w:rFonts w:ascii="Arial" w:hAnsi="Arial" w:cs="Arial"/>
          <w:sz w:val="20"/>
          <w:szCs w:val="20"/>
        </w:rPr>
        <w:t>h: ………………………………………………..……………..)</w:t>
      </w:r>
      <w:r w:rsidR="005531DC">
        <w:rPr>
          <w:rFonts w:ascii="Arial" w:hAnsi="Arial" w:cs="Arial"/>
          <w:sz w:val="20"/>
          <w:szCs w:val="20"/>
        </w:rPr>
        <w:t xml:space="preserve"> </w:t>
      </w:r>
      <w:r w:rsidR="005531DC" w:rsidRPr="005531DC">
        <w:rPr>
          <w:rFonts w:ascii="Arial" w:hAnsi="Arial" w:cs="Arial"/>
          <w:b/>
          <w:sz w:val="20"/>
          <w:szCs w:val="20"/>
        </w:rPr>
        <w:t>brutto</w:t>
      </w:r>
      <w:r w:rsidR="004C4EBA" w:rsidRPr="005531DC">
        <w:rPr>
          <w:rFonts w:ascii="Arial" w:hAnsi="Arial" w:cs="Arial"/>
          <w:b/>
          <w:sz w:val="20"/>
          <w:szCs w:val="20"/>
        </w:rPr>
        <w:t>,</w:t>
      </w:r>
      <w:r w:rsidR="004C4EBA" w:rsidRPr="00A26617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4C4EBA">
        <w:rPr>
          <w:rFonts w:ascii="Arial" w:eastAsia="Times New Roman" w:hAnsi="Arial" w:cs="Arial"/>
          <w:b/>
          <w:sz w:val="20"/>
          <w:szCs w:val="20"/>
        </w:rPr>
        <w:t xml:space="preserve">w tym </w:t>
      </w:r>
      <w:r w:rsidR="004C4EBA" w:rsidRPr="00A50DF5">
        <w:rPr>
          <w:rFonts w:ascii="Arial" w:eastAsia="Times New Roman" w:hAnsi="Arial" w:cs="Arial"/>
          <w:b/>
          <w:sz w:val="20"/>
          <w:szCs w:val="20"/>
        </w:rPr>
        <w:t>podatek VAT</w:t>
      </w:r>
      <w:r w:rsidR="004C4EBA">
        <w:rPr>
          <w:rFonts w:ascii="Arial" w:eastAsia="Times New Roman" w:hAnsi="Arial" w:cs="Arial"/>
          <w:sz w:val="20"/>
          <w:szCs w:val="20"/>
        </w:rPr>
        <w:t>, w tym:</w:t>
      </w:r>
    </w:p>
    <w:tbl>
      <w:tblPr>
        <w:tblStyle w:val="Tabela-Siatka1"/>
        <w:tblW w:w="822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59"/>
        <w:gridCol w:w="1134"/>
        <w:gridCol w:w="1984"/>
      </w:tblGrid>
      <w:tr w:rsidR="00DC52FA" w:rsidRPr="00A50DF5" w14:paraId="15CBCE09" w14:textId="77777777" w:rsidTr="00DC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E2FE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</w:rPr>
            </w:pPr>
            <w:r w:rsidRPr="00A50DF5">
              <w:rPr>
                <w:rFonts w:ascii="Arial" w:hAnsi="Arial" w:cs="Arial"/>
              </w:rPr>
              <w:t>L.p.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EC49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</w:rPr>
            </w:pPr>
            <w:r w:rsidRPr="00A50DF5">
              <w:rPr>
                <w:rFonts w:ascii="Arial" w:hAnsi="Arial" w:cs="Arial"/>
              </w:rPr>
              <w:t>Nazwa wyrobu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08755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</w:rPr>
            </w:pPr>
            <w:r w:rsidRPr="00A50DF5">
              <w:rPr>
                <w:rFonts w:ascii="Arial" w:hAnsi="Arial" w:cs="Arial"/>
              </w:rPr>
              <w:t>Wartość brutto w [zł]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4A76A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</w:rPr>
            </w:pPr>
            <w:r w:rsidRPr="00A50DF5">
              <w:rPr>
                <w:rFonts w:ascii="Arial" w:hAnsi="Arial" w:cs="Arial"/>
              </w:rPr>
              <w:t>Ilość szt.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757B0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</w:rPr>
            </w:pPr>
            <w:r w:rsidRPr="00A50DF5">
              <w:rPr>
                <w:rFonts w:ascii="Arial" w:hAnsi="Arial" w:cs="Arial"/>
              </w:rPr>
              <w:t xml:space="preserve">Wartość brutto w zł (iloczyn kol. </w:t>
            </w:r>
            <w:r>
              <w:rPr>
                <w:rFonts w:ascii="Arial" w:hAnsi="Arial" w:cs="Arial"/>
              </w:rPr>
              <w:t>3</w:t>
            </w:r>
            <w:r w:rsidRPr="00A50DF5">
              <w:rPr>
                <w:rFonts w:ascii="Arial" w:hAnsi="Arial" w:cs="Arial"/>
              </w:rPr>
              <w:t xml:space="preserve"> i </w:t>
            </w:r>
            <w:r>
              <w:rPr>
                <w:rFonts w:ascii="Arial" w:hAnsi="Arial" w:cs="Arial"/>
              </w:rPr>
              <w:t>4</w:t>
            </w:r>
            <w:r w:rsidRPr="00A50DF5">
              <w:rPr>
                <w:rFonts w:ascii="Arial" w:hAnsi="Arial" w:cs="Arial"/>
              </w:rPr>
              <w:t>)</w:t>
            </w:r>
          </w:p>
        </w:tc>
      </w:tr>
      <w:tr w:rsidR="00DC52FA" w:rsidRPr="00A50DF5" w14:paraId="43B3F1C7" w14:textId="77777777" w:rsidTr="00DC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BF39B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i/>
              </w:rPr>
            </w:pPr>
            <w:r w:rsidRPr="00A50DF5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DF6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i/>
              </w:rPr>
            </w:pPr>
            <w:r w:rsidRPr="00A50DF5">
              <w:rPr>
                <w:rFonts w:ascii="Arial" w:hAnsi="Arial" w:cs="Arial"/>
                <w:i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A93E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D5EF4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08FA7" w14:textId="77777777" w:rsidR="00DC52FA" w:rsidRPr="00A50DF5" w:rsidRDefault="00DC52FA" w:rsidP="00DC52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5</w:t>
            </w:r>
          </w:p>
        </w:tc>
      </w:tr>
      <w:tr w:rsidR="00EE17C0" w:rsidRPr="00A50DF5" w14:paraId="63EBD13F" w14:textId="77777777" w:rsidTr="00DC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F3FB9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  <w:r w:rsidRPr="00A50DF5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93A5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</w:rPr>
              <w:t>Notebook nr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8E8F3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D7B1C" w14:textId="18BB295E" w:rsidR="00EE17C0" w:rsidRPr="00A50DF5" w:rsidRDefault="005904FA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E17C0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A9EE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EE17C0" w:rsidRPr="00A50DF5" w14:paraId="57676F2F" w14:textId="77777777" w:rsidTr="00DC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4A28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  <w:r w:rsidRPr="00A50DF5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CC6E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  <w:spacing w:val="-4"/>
              </w:rPr>
            </w:pPr>
            <w:r>
              <w:rPr>
                <w:rFonts w:ascii="Arial" w:hAnsi="Arial" w:cs="Arial"/>
                <w:b/>
              </w:rPr>
              <w:t>Notebook nr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6104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B41D" w14:textId="1F6C2517" w:rsidR="00EE17C0" w:rsidRPr="00A50DF5" w:rsidRDefault="005904FA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9852" w14:textId="77777777" w:rsidR="00EE17C0" w:rsidRPr="00A50DF5" w:rsidRDefault="00EE17C0" w:rsidP="00EE17C0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5904FA" w:rsidRPr="00A50DF5" w14:paraId="248932D1" w14:textId="77777777" w:rsidTr="00DC52F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3C50" w14:textId="5068C4E8" w:rsidR="005904FA" w:rsidRPr="00A50DF5" w:rsidRDefault="005904FA" w:rsidP="005904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A50DF5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BB09D" w14:textId="437FE42B" w:rsidR="005904FA" w:rsidRDefault="005904FA" w:rsidP="005904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Notebook nr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51EC" w14:textId="77777777" w:rsidR="005904FA" w:rsidRPr="00A50DF5" w:rsidRDefault="005904FA" w:rsidP="005904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B13C" w14:textId="749131BD" w:rsidR="005904FA" w:rsidRDefault="005904FA" w:rsidP="005904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3738" w14:textId="77777777" w:rsidR="005904FA" w:rsidRPr="00A50DF5" w:rsidRDefault="005904FA" w:rsidP="005904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</w:tr>
      <w:tr w:rsidR="005904FA" w:rsidRPr="00A50DF5" w14:paraId="302F7773" w14:textId="77777777" w:rsidTr="00164C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3F68" w14:textId="77777777" w:rsidR="005904FA" w:rsidRPr="00A50DF5" w:rsidRDefault="005904FA" w:rsidP="005904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A50C0" w14:textId="77777777" w:rsidR="005904FA" w:rsidRPr="00A50DF5" w:rsidRDefault="005904FA" w:rsidP="005904FA">
            <w:pPr>
              <w:spacing w:after="0" w:line="276" w:lineRule="auto"/>
              <w:ind w:left="34" w:hanging="142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2AB" w14:textId="77777777" w:rsidR="005904FA" w:rsidRPr="00A50DF5" w:rsidRDefault="005904FA" w:rsidP="005904FA">
            <w:pPr>
              <w:spacing w:after="0" w:line="276" w:lineRule="auto"/>
              <w:ind w:left="34" w:hanging="142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B2CAD8C" w14:textId="77777777" w:rsidR="00EE17C0" w:rsidRDefault="00EE17C0" w:rsidP="008240C7">
      <w:pPr>
        <w:ind w:left="284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4C0A85E9" w14:textId="77777777" w:rsidR="00553DF1" w:rsidRDefault="00553DF1" w:rsidP="008240C7">
      <w:pPr>
        <w:ind w:left="284"/>
        <w:jc w:val="left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A50DF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Wykaz parametrów 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technicznych </w:t>
      </w:r>
      <w:r w:rsidRPr="00A50DF5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oferowanego sprzętu stanowi Załączni</w:t>
      </w:r>
      <w:r w:rsidR="004C4EB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k nr 1 do Formularza ofertowego.</w:t>
      </w:r>
    </w:p>
    <w:p w14:paraId="4AC0225F" w14:textId="77777777" w:rsidR="00553DF1" w:rsidRPr="00D019DE" w:rsidRDefault="00553DF1" w:rsidP="008240C7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D019DE">
        <w:rPr>
          <w:rFonts w:ascii="Arial" w:hAnsi="Arial" w:cs="Arial"/>
          <w:b/>
          <w:bCs/>
          <w:sz w:val="20"/>
          <w:szCs w:val="20"/>
        </w:rPr>
        <w:t>Uwaga:</w:t>
      </w:r>
    </w:p>
    <w:p w14:paraId="47F37179" w14:textId="2500B137" w:rsidR="00553DF1" w:rsidRPr="000F1973" w:rsidRDefault="00553DF1" w:rsidP="00E50ECF">
      <w:pPr>
        <w:spacing w:after="240" w:line="276" w:lineRule="auto"/>
        <w:ind w:left="284"/>
        <w:rPr>
          <w:rFonts w:ascii="Arial" w:hAnsi="Arial" w:cs="Arial"/>
          <w:bCs/>
          <w:sz w:val="20"/>
          <w:szCs w:val="20"/>
        </w:rPr>
      </w:pP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Należy wypełnić </w:t>
      </w:r>
      <w:r>
        <w:rPr>
          <w:rFonts w:ascii="Arial" w:hAnsi="Arial" w:cs="Arial"/>
          <w:b/>
          <w:bCs/>
          <w:sz w:val="20"/>
          <w:szCs w:val="20"/>
          <w:u w:val="single"/>
        </w:rPr>
        <w:t>Z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ałącznik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nr 1 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do </w:t>
      </w:r>
      <w:r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>ormularza ofertowego</w:t>
      </w:r>
      <w:r>
        <w:rPr>
          <w:rFonts w:ascii="Arial" w:hAnsi="Arial" w:cs="Arial"/>
          <w:b/>
          <w:bCs/>
          <w:sz w:val="20"/>
          <w:szCs w:val="20"/>
          <w:u w:val="single"/>
        </w:rPr>
        <w:t>. W</w:t>
      </w:r>
      <w:r w:rsidR="00061FD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single"/>
        </w:rPr>
        <w:t>przypadku niewypełnie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nia przez Wykonawcę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przedmiotowego 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załącznika Zamawiający uzna, </w:t>
      </w:r>
      <w:r>
        <w:rPr>
          <w:rFonts w:ascii="Arial" w:hAnsi="Arial" w:cs="Arial"/>
          <w:b/>
          <w:bCs/>
          <w:sz w:val="20"/>
          <w:szCs w:val="20"/>
          <w:u w:val="single"/>
        </w:rPr>
        <w:t>iż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 oferta nie spełnia jego wymagań i</w:t>
      </w:r>
      <w:r w:rsidR="00061FD9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 odrzuci ofertę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Wykonawcy, </w:t>
      </w:r>
      <w:r w:rsidR="00E50ECF">
        <w:rPr>
          <w:rFonts w:ascii="Arial" w:hAnsi="Arial" w:cs="Arial"/>
          <w:b/>
          <w:bCs/>
          <w:sz w:val="20"/>
          <w:szCs w:val="20"/>
          <w:u w:val="single"/>
        </w:rPr>
        <w:t>jako nie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 xml:space="preserve">zgodną z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treścią </w:t>
      </w:r>
      <w:r w:rsidRPr="000F1973">
        <w:rPr>
          <w:rFonts w:ascii="Arial" w:hAnsi="Arial" w:cs="Arial"/>
          <w:b/>
          <w:bCs/>
          <w:sz w:val="20"/>
          <w:szCs w:val="20"/>
          <w:u w:val="single"/>
        </w:rPr>
        <w:t>SIWZ.</w:t>
      </w:r>
    </w:p>
    <w:p w14:paraId="61551C6D" w14:textId="77777777" w:rsidR="00866AD3" w:rsidRPr="00E50ECF" w:rsidRDefault="00866AD3" w:rsidP="00E17FF1">
      <w:pPr>
        <w:pStyle w:val="normaltableau"/>
        <w:numPr>
          <w:ilvl w:val="0"/>
          <w:numId w:val="39"/>
        </w:numPr>
        <w:spacing w:before="60" w:after="240"/>
        <w:ind w:left="357"/>
        <w:rPr>
          <w:rFonts w:ascii="Arial" w:hAnsi="Arial" w:cs="Arial"/>
          <w:sz w:val="20"/>
          <w:szCs w:val="20"/>
          <w:lang w:val="pl-PL"/>
        </w:rPr>
      </w:pPr>
      <w:r w:rsidRPr="00E50ECF">
        <w:rPr>
          <w:rFonts w:ascii="Arial" w:hAnsi="Arial" w:cs="Arial"/>
          <w:b/>
          <w:sz w:val="20"/>
          <w:szCs w:val="20"/>
          <w:u w:val="single"/>
          <w:lang w:val="pl-PL"/>
        </w:rPr>
        <w:t>Oferujemy</w:t>
      </w:r>
      <w:r w:rsidRPr="00E50ECF">
        <w:rPr>
          <w:rFonts w:ascii="Arial" w:hAnsi="Arial" w:cs="Arial"/>
          <w:sz w:val="20"/>
          <w:szCs w:val="20"/>
          <w:lang w:val="pl-PL"/>
        </w:rPr>
        <w:t xml:space="preserve">  termin wykonania przedmiotu zamówienia</w:t>
      </w:r>
      <w:r w:rsidR="00A642C6" w:rsidRPr="00E50ECF">
        <w:rPr>
          <w:rFonts w:ascii="Arial" w:hAnsi="Arial" w:cs="Arial"/>
          <w:sz w:val="20"/>
          <w:szCs w:val="20"/>
          <w:lang w:val="pl-PL"/>
        </w:rPr>
        <w:t>:</w:t>
      </w:r>
      <w:r w:rsidRPr="00E50ECF">
        <w:rPr>
          <w:rFonts w:ascii="Arial" w:hAnsi="Arial" w:cs="Arial"/>
          <w:sz w:val="20"/>
          <w:szCs w:val="20"/>
          <w:lang w:val="pl-PL"/>
        </w:rPr>
        <w:t xml:space="preserve"> </w:t>
      </w:r>
      <w:r w:rsidRPr="008240C7">
        <w:rPr>
          <w:rFonts w:ascii="Arial" w:hAnsi="Arial" w:cs="Arial"/>
          <w:b/>
          <w:sz w:val="20"/>
          <w:szCs w:val="20"/>
          <w:lang w:val="pl-PL"/>
        </w:rPr>
        <w:t>…</w:t>
      </w:r>
      <w:r w:rsidR="004C4EBA" w:rsidRPr="008240C7">
        <w:rPr>
          <w:rFonts w:ascii="Arial" w:hAnsi="Arial" w:cs="Arial"/>
          <w:b/>
          <w:sz w:val="20"/>
          <w:szCs w:val="20"/>
          <w:lang w:val="pl-PL"/>
        </w:rPr>
        <w:t>..</w:t>
      </w:r>
      <w:r w:rsidRPr="008240C7">
        <w:rPr>
          <w:rFonts w:ascii="Arial" w:hAnsi="Arial" w:cs="Arial"/>
          <w:b/>
          <w:sz w:val="20"/>
          <w:szCs w:val="20"/>
          <w:lang w:val="pl-PL"/>
        </w:rPr>
        <w:t>.</w:t>
      </w:r>
      <w:r w:rsidR="004C4EBA" w:rsidRPr="008240C7">
        <w:rPr>
          <w:rFonts w:ascii="Arial" w:hAnsi="Arial" w:cs="Arial"/>
          <w:b/>
          <w:sz w:val="28"/>
          <w:szCs w:val="28"/>
          <w:lang w:val="pl-PL"/>
        </w:rPr>
        <w:t>*</w:t>
      </w:r>
      <w:r w:rsidR="00A642C6" w:rsidRPr="008240C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4C4EBA" w:rsidRPr="008240C7">
        <w:rPr>
          <w:rFonts w:ascii="Arial" w:hAnsi="Arial" w:cs="Arial"/>
          <w:b/>
          <w:sz w:val="20"/>
          <w:szCs w:val="20"/>
          <w:lang w:val="pl-PL"/>
        </w:rPr>
        <w:t>d</w:t>
      </w:r>
      <w:r w:rsidR="00A642C6" w:rsidRPr="008240C7">
        <w:rPr>
          <w:rFonts w:ascii="Arial" w:hAnsi="Arial" w:cs="Arial"/>
          <w:b/>
          <w:sz w:val="20"/>
          <w:szCs w:val="20"/>
          <w:lang w:val="pl-PL"/>
        </w:rPr>
        <w:t>ni</w:t>
      </w:r>
      <w:r w:rsidR="004C4EBA" w:rsidRPr="00E50ECF">
        <w:rPr>
          <w:rFonts w:ascii="Arial" w:hAnsi="Arial" w:cs="Arial"/>
          <w:sz w:val="20"/>
          <w:szCs w:val="20"/>
          <w:lang w:val="pl-PL"/>
        </w:rPr>
        <w:t xml:space="preserve"> licząc od dnia podpisania umowy</w:t>
      </w:r>
      <w:r w:rsidR="00EE17C0">
        <w:rPr>
          <w:rFonts w:ascii="Arial" w:hAnsi="Arial" w:cs="Arial"/>
          <w:sz w:val="20"/>
          <w:szCs w:val="20"/>
          <w:lang w:val="pl-PL"/>
        </w:rPr>
        <w:t>.</w:t>
      </w:r>
    </w:p>
    <w:p w14:paraId="193069E7" w14:textId="77777777" w:rsidR="00866AD3" w:rsidRPr="00E50ECF" w:rsidRDefault="00866AD3" w:rsidP="00E17FF1">
      <w:pPr>
        <w:pStyle w:val="normaltableau"/>
        <w:numPr>
          <w:ilvl w:val="0"/>
          <w:numId w:val="39"/>
        </w:numPr>
        <w:spacing w:before="60" w:line="276" w:lineRule="auto"/>
        <w:ind w:left="357"/>
        <w:rPr>
          <w:rFonts w:ascii="Arial" w:hAnsi="Arial" w:cs="Arial"/>
          <w:sz w:val="20"/>
          <w:szCs w:val="20"/>
          <w:lang w:val="pl-PL"/>
        </w:rPr>
      </w:pPr>
      <w:r w:rsidRPr="00E50ECF">
        <w:rPr>
          <w:rFonts w:ascii="Arial" w:hAnsi="Arial" w:cs="Arial"/>
          <w:b/>
          <w:sz w:val="20"/>
          <w:szCs w:val="20"/>
          <w:u w:val="single"/>
          <w:lang w:val="pl-PL"/>
        </w:rPr>
        <w:t>Oferujemy</w:t>
      </w:r>
      <w:r w:rsidR="00E50ECF" w:rsidRPr="00E50ECF">
        <w:rPr>
          <w:rFonts w:ascii="Arial" w:hAnsi="Arial" w:cs="Arial"/>
          <w:sz w:val="20"/>
          <w:szCs w:val="20"/>
          <w:lang w:val="pl-PL"/>
        </w:rPr>
        <w:t xml:space="preserve"> okres gwarancji na dostarczony sprzęt </w:t>
      </w:r>
      <w:r w:rsidRPr="008240C7">
        <w:rPr>
          <w:rFonts w:ascii="Arial" w:hAnsi="Arial" w:cs="Arial"/>
          <w:b/>
          <w:sz w:val="20"/>
          <w:szCs w:val="20"/>
          <w:lang w:val="pl-PL"/>
        </w:rPr>
        <w:t>…..</w:t>
      </w:r>
      <w:r w:rsidR="00A642C6" w:rsidRPr="008240C7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E50ECF" w:rsidRPr="008240C7">
        <w:rPr>
          <w:rFonts w:ascii="Arial" w:hAnsi="Arial" w:cs="Arial"/>
          <w:b/>
          <w:sz w:val="28"/>
          <w:szCs w:val="28"/>
          <w:lang w:val="pl-PL"/>
        </w:rPr>
        <w:t>**</w:t>
      </w:r>
      <w:r w:rsidR="00E50ECF" w:rsidRPr="008240C7">
        <w:rPr>
          <w:rFonts w:ascii="Arial" w:hAnsi="Arial" w:cs="Arial"/>
          <w:b/>
          <w:sz w:val="20"/>
          <w:szCs w:val="20"/>
          <w:lang w:val="pl-PL"/>
        </w:rPr>
        <w:t>miesięcy</w:t>
      </w:r>
      <w:r w:rsidR="00E50ECF" w:rsidRPr="00E50ECF">
        <w:rPr>
          <w:rFonts w:ascii="Arial" w:hAnsi="Arial" w:cs="Arial"/>
          <w:sz w:val="20"/>
          <w:szCs w:val="20"/>
          <w:lang w:val="pl-PL"/>
        </w:rPr>
        <w:t xml:space="preserve"> od dnia podpisania Protokołu Odbioru Jakościowego.</w:t>
      </w:r>
    </w:p>
    <w:p w14:paraId="715B7066" w14:textId="77777777" w:rsidR="00B027F3" w:rsidRPr="006D5985" w:rsidDel="00361129" w:rsidRDefault="00B027F3" w:rsidP="00E17FF1">
      <w:pPr>
        <w:pStyle w:val="normaltableau"/>
        <w:numPr>
          <w:ilvl w:val="0"/>
          <w:numId w:val="39"/>
        </w:numPr>
        <w:spacing w:before="60" w:after="60" w:line="276" w:lineRule="auto"/>
        <w:ind w:left="357"/>
        <w:rPr>
          <w:rFonts w:ascii="Arial" w:hAnsi="Arial" w:cs="Arial"/>
          <w:sz w:val="20"/>
          <w:szCs w:val="20"/>
          <w:lang w:val="pl-PL"/>
        </w:rPr>
      </w:pPr>
      <w:r w:rsidRPr="006D5985">
        <w:rPr>
          <w:rFonts w:ascii="Arial" w:hAnsi="Arial" w:cs="Arial"/>
          <w:b/>
          <w:sz w:val="20"/>
          <w:szCs w:val="20"/>
          <w:u w:val="single"/>
          <w:lang w:val="pl-PL"/>
        </w:rPr>
        <w:t>Oświadczamy</w:t>
      </w:r>
      <w:r w:rsidRPr="006D5985">
        <w:rPr>
          <w:rFonts w:ascii="Arial" w:hAnsi="Arial" w:cs="Arial"/>
          <w:sz w:val="20"/>
          <w:szCs w:val="20"/>
          <w:u w:val="single"/>
          <w:lang w:val="pl-PL"/>
        </w:rPr>
        <w:t>,</w:t>
      </w:r>
      <w:r w:rsidRPr="006D5985">
        <w:rPr>
          <w:rFonts w:ascii="Arial" w:hAnsi="Arial" w:cs="Arial"/>
          <w:sz w:val="20"/>
          <w:szCs w:val="20"/>
          <w:lang w:val="pl-PL"/>
        </w:rPr>
        <w:t xml:space="preserve"> że cena brutto określona w pkt. 3 zawiera wszystkie koszty, jakie ponosi Za</w:t>
      </w:r>
      <w:r w:rsidR="00B76193" w:rsidRPr="006D5985">
        <w:rPr>
          <w:rFonts w:ascii="Arial" w:hAnsi="Arial" w:cs="Arial"/>
          <w:sz w:val="20"/>
          <w:szCs w:val="20"/>
          <w:lang w:val="pl-PL"/>
        </w:rPr>
        <w:t xml:space="preserve">mawiający w przypadku wyboru </w:t>
      </w:r>
      <w:r w:rsidRPr="006D5985">
        <w:rPr>
          <w:rFonts w:ascii="Arial" w:hAnsi="Arial" w:cs="Arial"/>
          <w:sz w:val="20"/>
          <w:szCs w:val="20"/>
          <w:lang w:val="pl-PL"/>
        </w:rPr>
        <w:t>oferty.</w:t>
      </w:r>
    </w:p>
    <w:p w14:paraId="5BF3DCB5" w14:textId="5D3F246F" w:rsidR="00B027F3" w:rsidRPr="00E50ECF" w:rsidRDefault="00B027F3" w:rsidP="00E17FF1">
      <w:pPr>
        <w:numPr>
          <w:ilvl w:val="0"/>
          <w:numId w:val="39"/>
        </w:numPr>
        <w:spacing w:before="120" w:after="200" w:line="276" w:lineRule="auto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6D5985">
        <w:rPr>
          <w:rFonts w:ascii="Arial" w:hAnsi="Arial" w:cs="Arial"/>
          <w:sz w:val="20"/>
          <w:szCs w:val="20"/>
        </w:rPr>
        <w:t>, że zapoznaliśmy się z SIWZ i uznajemy</w:t>
      </w:r>
      <w:r w:rsidR="005904FA">
        <w:rPr>
          <w:rFonts w:ascii="Arial" w:hAnsi="Arial" w:cs="Arial"/>
          <w:sz w:val="20"/>
          <w:szCs w:val="20"/>
        </w:rPr>
        <w:t xml:space="preserve"> się za związanych określonymi </w:t>
      </w:r>
      <w:r w:rsidRPr="006D5985">
        <w:rPr>
          <w:rFonts w:ascii="Arial" w:hAnsi="Arial" w:cs="Arial"/>
          <w:sz w:val="20"/>
          <w:szCs w:val="20"/>
        </w:rPr>
        <w:t>w niej postanowieniami i zasadami postępowania.</w:t>
      </w:r>
    </w:p>
    <w:p w14:paraId="3566FC13" w14:textId="35602EBC" w:rsidR="00B027F3" w:rsidRPr="005531DC" w:rsidRDefault="00B027F3" w:rsidP="00E17FF1">
      <w:pPr>
        <w:numPr>
          <w:ilvl w:val="0"/>
          <w:numId w:val="39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Uważamy się</w:t>
      </w:r>
      <w:r w:rsidRPr="006D5985">
        <w:rPr>
          <w:rFonts w:ascii="Arial" w:hAnsi="Arial" w:cs="Arial"/>
          <w:sz w:val="20"/>
          <w:szCs w:val="20"/>
        </w:rPr>
        <w:t xml:space="preserve"> za związanych niniejszą ofertą przez czas wskazany w SIWZ, tj. przez okres </w:t>
      </w:r>
      <w:r w:rsidR="009354FD" w:rsidRPr="006D5985">
        <w:rPr>
          <w:rFonts w:ascii="Arial" w:hAnsi="Arial" w:cs="Arial"/>
          <w:b/>
          <w:sz w:val="20"/>
          <w:szCs w:val="20"/>
        </w:rPr>
        <w:t>3</w:t>
      </w:r>
      <w:r w:rsidRPr="006D5985">
        <w:rPr>
          <w:rFonts w:ascii="Arial" w:hAnsi="Arial" w:cs="Arial"/>
          <w:b/>
          <w:sz w:val="20"/>
          <w:szCs w:val="20"/>
        </w:rPr>
        <w:t>0 dni</w:t>
      </w:r>
      <w:r w:rsidRPr="006D5985">
        <w:rPr>
          <w:rFonts w:ascii="Arial" w:hAnsi="Arial" w:cs="Arial"/>
          <w:sz w:val="20"/>
          <w:szCs w:val="20"/>
        </w:rPr>
        <w:t xml:space="preserve"> od upływu terminu składania ofert.</w:t>
      </w:r>
      <w:r w:rsidR="005531DC">
        <w:rPr>
          <w:rFonts w:ascii="Arial" w:hAnsi="Arial" w:cs="Arial"/>
          <w:sz w:val="20"/>
          <w:szCs w:val="20"/>
        </w:rPr>
        <w:t xml:space="preserve"> </w:t>
      </w:r>
      <w:r w:rsidR="005531DC">
        <w:rPr>
          <w:rFonts w:ascii="Arial" w:eastAsia="Times New Roman" w:hAnsi="Arial" w:cs="Arial"/>
          <w:sz w:val="20"/>
          <w:szCs w:val="20"/>
          <w:lang w:eastAsia="pl-PL"/>
        </w:rPr>
        <w:t xml:space="preserve">Na </w:t>
      </w:r>
      <w:r w:rsidR="005531DC" w:rsidRPr="0097108C">
        <w:rPr>
          <w:rFonts w:ascii="Arial" w:eastAsia="Times New Roman" w:hAnsi="Arial" w:cs="Arial"/>
          <w:sz w:val="20"/>
          <w:szCs w:val="20"/>
          <w:lang w:eastAsia="pl-PL"/>
        </w:rPr>
        <w:t>potwierdzenie powyższego wnieśliśmy wa</w:t>
      </w:r>
      <w:r w:rsidR="005531DC">
        <w:rPr>
          <w:rFonts w:ascii="Arial" w:eastAsia="Times New Roman" w:hAnsi="Arial" w:cs="Arial"/>
          <w:sz w:val="20"/>
          <w:szCs w:val="20"/>
          <w:lang w:eastAsia="pl-PL"/>
        </w:rPr>
        <w:t>dium w wysokości …………………....... zł., w formie……………..…………..…………………………w dniu …………………….</w:t>
      </w:r>
    </w:p>
    <w:p w14:paraId="45EDA369" w14:textId="676807D0" w:rsidR="005531DC" w:rsidRPr="008E30A4" w:rsidRDefault="005531DC" w:rsidP="00E17FF1">
      <w:pPr>
        <w:numPr>
          <w:ilvl w:val="0"/>
          <w:numId w:val="39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97108C">
        <w:rPr>
          <w:rFonts w:ascii="Arial" w:eastAsia="Times New Roman" w:hAnsi="Arial" w:cs="Arial"/>
          <w:b/>
          <w:spacing w:val="-6"/>
          <w:sz w:val="20"/>
          <w:szCs w:val="20"/>
          <w:u w:val="single"/>
          <w:lang w:eastAsia="pl-PL"/>
        </w:rPr>
        <w:t>Kwotę</w:t>
      </w:r>
      <w:r w:rsidRPr="0097108C">
        <w:rPr>
          <w:rFonts w:ascii="Arial" w:eastAsia="Times New Roman" w:hAnsi="Arial" w:cs="Arial"/>
          <w:spacing w:val="-6"/>
          <w:sz w:val="20"/>
          <w:szCs w:val="20"/>
          <w:lang w:eastAsia="pl-PL"/>
        </w:rPr>
        <w:t xml:space="preserve"> wpłaconego wadium w formie pieniądza należy zwrócić na poniższy rachunek bankowy: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……………………...</w:t>
      </w:r>
    </w:p>
    <w:p w14:paraId="4AE12318" w14:textId="77777777" w:rsidR="00B027F3" w:rsidRPr="006D5985" w:rsidRDefault="00B027F3" w:rsidP="00E17FF1">
      <w:pPr>
        <w:numPr>
          <w:ilvl w:val="0"/>
          <w:numId w:val="39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Zobowiązujemy</w:t>
      </w:r>
      <w:r w:rsidRPr="006D5985">
        <w:rPr>
          <w:rFonts w:ascii="Arial" w:hAnsi="Arial" w:cs="Arial"/>
          <w:sz w:val="20"/>
          <w:szCs w:val="20"/>
        </w:rPr>
        <w:t xml:space="preserve"> się do wniesienia najpóźniej w dniu zawarcia umowy zabezpieczenia należytego wykonania umowy w </w:t>
      </w:r>
      <w:r w:rsidRPr="00702649">
        <w:rPr>
          <w:rFonts w:ascii="Arial" w:hAnsi="Arial" w:cs="Arial"/>
          <w:sz w:val="20"/>
          <w:szCs w:val="20"/>
        </w:rPr>
        <w:t xml:space="preserve">wysokości </w:t>
      </w:r>
      <w:r w:rsidR="00702649" w:rsidRPr="00702649">
        <w:rPr>
          <w:rFonts w:ascii="Arial" w:hAnsi="Arial" w:cs="Arial"/>
          <w:sz w:val="20"/>
          <w:szCs w:val="20"/>
        </w:rPr>
        <w:t>10</w:t>
      </w:r>
      <w:r w:rsidRPr="00702649">
        <w:rPr>
          <w:rFonts w:ascii="Arial" w:hAnsi="Arial" w:cs="Arial"/>
          <w:sz w:val="20"/>
          <w:szCs w:val="20"/>
        </w:rPr>
        <w:t>% ce</w:t>
      </w:r>
      <w:r w:rsidRPr="006D5985">
        <w:rPr>
          <w:rFonts w:ascii="Arial" w:hAnsi="Arial" w:cs="Arial"/>
          <w:sz w:val="20"/>
          <w:szCs w:val="20"/>
        </w:rPr>
        <w:t>ny ofertowej brutto.</w:t>
      </w:r>
    </w:p>
    <w:p w14:paraId="3A0C206B" w14:textId="7FCA0AFB" w:rsidR="00B027F3" w:rsidRPr="006D5985" w:rsidRDefault="00B027F3" w:rsidP="00E17FF1">
      <w:pPr>
        <w:numPr>
          <w:ilvl w:val="0"/>
          <w:numId w:val="39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6D5985">
        <w:rPr>
          <w:rFonts w:ascii="Arial" w:hAnsi="Arial" w:cs="Arial"/>
          <w:sz w:val="20"/>
          <w:szCs w:val="20"/>
          <w:u w:val="single"/>
        </w:rPr>
        <w:t>,</w:t>
      </w:r>
      <w:r w:rsidRPr="006D5985">
        <w:rPr>
          <w:rFonts w:ascii="Arial" w:hAnsi="Arial" w:cs="Arial"/>
          <w:sz w:val="20"/>
          <w:szCs w:val="20"/>
        </w:rPr>
        <w:t xml:space="preserve"> że zapoznaliśmy się ze wzorem Umowy, który stanowi </w:t>
      </w:r>
      <w:r w:rsidRPr="006D5985">
        <w:rPr>
          <w:rFonts w:ascii="Arial" w:hAnsi="Arial" w:cs="Arial"/>
          <w:b/>
          <w:sz w:val="20"/>
          <w:szCs w:val="20"/>
        </w:rPr>
        <w:t>Załącznik nr 2 do SIWZ</w:t>
      </w:r>
      <w:r w:rsidR="005904FA">
        <w:rPr>
          <w:rFonts w:ascii="Arial" w:hAnsi="Arial" w:cs="Arial"/>
          <w:sz w:val="20"/>
          <w:szCs w:val="20"/>
        </w:rPr>
        <w:t xml:space="preserve"> </w:t>
      </w:r>
      <w:r w:rsidRPr="006D5985">
        <w:rPr>
          <w:rFonts w:ascii="Arial" w:hAnsi="Arial" w:cs="Arial"/>
          <w:sz w:val="20"/>
          <w:szCs w:val="20"/>
        </w:rPr>
        <w:t>i</w:t>
      </w:r>
      <w:r w:rsidR="005904FA">
        <w:rPr>
          <w:rFonts w:ascii="Arial" w:hAnsi="Arial" w:cs="Arial"/>
          <w:sz w:val="20"/>
          <w:szCs w:val="20"/>
        </w:rPr>
        <w:t> </w:t>
      </w:r>
      <w:r w:rsidRPr="006D5985">
        <w:rPr>
          <w:rFonts w:ascii="Arial" w:hAnsi="Arial" w:cs="Arial"/>
          <w:sz w:val="20"/>
          <w:szCs w:val="20"/>
        </w:rPr>
        <w:t>zobowiązujemy się w przypadku wyboru naszej oferty do zawarcia Umowy na określonych w tym załączniku warunkach, w miejscu i terminie wyznaczonym przez Zamawiającego.</w:t>
      </w:r>
    </w:p>
    <w:p w14:paraId="7E447465" w14:textId="5554F41C" w:rsidR="00B027F3" w:rsidRPr="006D5985" w:rsidRDefault="00B027F3" w:rsidP="00E17FF1">
      <w:pPr>
        <w:numPr>
          <w:ilvl w:val="0"/>
          <w:numId w:val="39"/>
        </w:numPr>
        <w:spacing w:before="120" w:after="0" w:line="276" w:lineRule="auto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Akceptujemy</w:t>
      </w:r>
      <w:r w:rsidRPr="006D5985">
        <w:rPr>
          <w:rFonts w:ascii="Arial" w:hAnsi="Arial" w:cs="Arial"/>
          <w:sz w:val="20"/>
          <w:szCs w:val="20"/>
        </w:rPr>
        <w:t xml:space="preserve"> termin płatności – 30 dni od daty doręczenia Zamawiającemu prawidłowo wystawionej faktury</w:t>
      </w:r>
      <w:r w:rsidR="00746951">
        <w:rPr>
          <w:rFonts w:ascii="Arial" w:hAnsi="Arial" w:cs="Arial"/>
          <w:sz w:val="20"/>
          <w:szCs w:val="20"/>
        </w:rPr>
        <w:t xml:space="preserve"> lub </w:t>
      </w:r>
      <w:r w:rsidRPr="006D5985">
        <w:rPr>
          <w:rFonts w:ascii="Arial" w:hAnsi="Arial" w:cs="Arial"/>
          <w:sz w:val="20"/>
          <w:szCs w:val="20"/>
        </w:rPr>
        <w:t>rachunku.</w:t>
      </w:r>
    </w:p>
    <w:p w14:paraId="23324A7E" w14:textId="71DF6C98" w:rsidR="00B027F3" w:rsidRPr="006D5985" w:rsidRDefault="00B027F3" w:rsidP="00E17FF1">
      <w:pPr>
        <w:numPr>
          <w:ilvl w:val="0"/>
          <w:numId w:val="39"/>
        </w:numPr>
        <w:spacing w:before="120" w:after="0" w:line="276" w:lineRule="auto"/>
        <w:rPr>
          <w:rFonts w:ascii="Arial" w:hAnsi="Arial" w:cs="Arial"/>
          <w:bCs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Oświadczamy</w:t>
      </w:r>
      <w:r w:rsidRPr="006D5985">
        <w:rPr>
          <w:rFonts w:ascii="Arial" w:hAnsi="Arial" w:cs="Arial"/>
          <w:sz w:val="20"/>
          <w:szCs w:val="20"/>
          <w:u w:val="single"/>
        </w:rPr>
        <w:t>,</w:t>
      </w:r>
      <w:r w:rsidRPr="006D5985">
        <w:rPr>
          <w:rFonts w:ascii="Arial" w:hAnsi="Arial" w:cs="Arial"/>
          <w:sz w:val="20"/>
          <w:szCs w:val="20"/>
        </w:rPr>
        <w:t xml:space="preserve"> ż</w:t>
      </w:r>
      <w:r w:rsidR="005904FA">
        <w:rPr>
          <w:rFonts w:ascii="Arial" w:hAnsi="Arial" w:cs="Arial"/>
          <w:sz w:val="20"/>
          <w:szCs w:val="20"/>
        </w:rPr>
        <w:t xml:space="preserve">e niniejsza oferta jest jawna i </w:t>
      </w:r>
      <w:r w:rsidRPr="006D5985">
        <w:rPr>
          <w:rFonts w:ascii="Arial" w:hAnsi="Arial" w:cs="Arial"/>
          <w:sz w:val="20"/>
          <w:szCs w:val="20"/>
        </w:rPr>
        <w:t>nie zawiera informacji stanowiących tajemnicę przedsiębiorstwa w rozumieniu przepisów o zwalczaniu nieuczciwej konkurencji, za wyjątkiem informacji zawartych na stronach ……………………………………………………………………..</w:t>
      </w:r>
    </w:p>
    <w:p w14:paraId="5B608ABB" w14:textId="77777777" w:rsidR="00B027F3" w:rsidRPr="006D5985" w:rsidRDefault="00B027F3" w:rsidP="00E17FF1">
      <w:pPr>
        <w:numPr>
          <w:ilvl w:val="0"/>
          <w:numId w:val="39"/>
        </w:numPr>
        <w:spacing w:before="120" w:after="0" w:line="276" w:lineRule="auto"/>
        <w:rPr>
          <w:rFonts w:ascii="Arial" w:hAnsi="Arial" w:cs="Arial"/>
          <w:bCs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Tajemnicę przedsiębiorstwa</w:t>
      </w:r>
      <w:r w:rsidRPr="00DC52FA">
        <w:rPr>
          <w:rFonts w:ascii="Arial" w:hAnsi="Arial" w:cs="Arial"/>
          <w:b/>
          <w:sz w:val="28"/>
          <w:szCs w:val="28"/>
          <w:u w:val="single"/>
        </w:rPr>
        <w:t>**</w:t>
      </w:r>
      <w:r w:rsidR="00E50ECF" w:rsidRPr="00DC52FA">
        <w:rPr>
          <w:rFonts w:ascii="Arial" w:hAnsi="Arial" w:cs="Arial"/>
          <w:b/>
          <w:sz w:val="28"/>
          <w:szCs w:val="28"/>
          <w:u w:val="single"/>
        </w:rPr>
        <w:t>*</w:t>
      </w:r>
      <w:r w:rsidRPr="006D5985">
        <w:rPr>
          <w:rFonts w:ascii="Arial" w:hAnsi="Arial" w:cs="Arial"/>
          <w:b/>
          <w:sz w:val="20"/>
          <w:szCs w:val="20"/>
        </w:rPr>
        <w:t xml:space="preserve"> </w:t>
      </w:r>
      <w:r w:rsidRPr="006D5985">
        <w:rPr>
          <w:rFonts w:ascii="Arial" w:hAnsi="Arial" w:cs="Arial"/>
          <w:sz w:val="20"/>
          <w:szCs w:val="20"/>
        </w:rPr>
        <w:t xml:space="preserve">w rozumieniu przepisów o zwalczaniu nieuczciwej konkurencji stanowią  </w:t>
      </w:r>
      <w:r w:rsidRPr="006D5985">
        <w:rPr>
          <w:rFonts w:ascii="Arial" w:hAnsi="Arial" w:cs="Arial"/>
          <w:bCs/>
          <w:sz w:val="20"/>
          <w:szCs w:val="20"/>
        </w:rPr>
        <w:t>następujące dokumenty dołączone do oferty:</w:t>
      </w:r>
    </w:p>
    <w:p w14:paraId="21B7024D" w14:textId="77777777" w:rsidR="00B027F3" w:rsidRPr="006D5985" w:rsidRDefault="00B027F3" w:rsidP="00E17FF1">
      <w:pPr>
        <w:numPr>
          <w:ilvl w:val="0"/>
          <w:numId w:val="38"/>
        </w:numPr>
        <w:tabs>
          <w:tab w:val="clear" w:pos="1004"/>
          <w:tab w:val="num" w:pos="720"/>
        </w:tabs>
        <w:spacing w:before="120" w:after="0"/>
        <w:ind w:left="720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sz w:val="20"/>
          <w:szCs w:val="20"/>
        </w:rPr>
        <w:t>…………………………………….</w:t>
      </w:r>
    </w:p>
    <w:p w14:paraId="04DFF9B3" w14:textId="77777777" w:rsidR="00B027F3" w:rsidRPr="006D5985" w:rsidRDefault="00B027F3" w:rsidP="00E17FF1">
      <w:pPr>
        <w:numPr>
          <w:ilvl w:val="0"/>
          <w:numId w:val="38"/>
        </w:numPr>
        <w:tabs>
          <w:tab w:val="clear" w:pos="1004"/>
          <w:tab w:val="num" w:pos="720"/>
        </w:tabs>
        <w:spacing w:before="120" w:after="240"/>
        <w:ind w:left="720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sz w:val="20"/>
          <w:szCs w:val="20"/>
        </w:rPr>
        <w:t>…………………………………….</w:t>
      </w:r>
    </w:p>
    <w:p w14:paraId="1F7B0492" w14:textId="77777777" w:rsidR="00B027F3" w:rsidRPr="006D5985" w:rsidRDefault="00B027F3" w:rsidP="00E50ECF">
      <w:pPr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</w:rPr>
        <w:lastRenderedPageBreak/>
        <w:t>Zg</w:t>
      </w:r>
      <w:r w:rsidR="00AE25D5">
        <w:rPr>
          <w:rFonts w:ascii="Arial" w:hAnsi="Arial" w:cs="Arial"/>
          <w:b/>
          <w:sz w:val="20"/>
          <w:szCs w:val="20"/>
        </w:rPr>
        <w:t>odnie z art. 8 ust. 3 ustawy PZP</w:t>
      </w:r>
      <w:r w:rsidRPr="006D5985">
        <w:rPr>
          <w:rFonts w:ascii="Arial" w:hAnsi="Arial" w:cs="Arial"/>
          <w:b/>
          <w:sz w:val="20"/>
          <w:szCs w:val="20"/>
        </w:rPr>
        <w:t xml:space="preserve"> „Nie ujawnia się informacji stanowiących tajemnicę przedsiębiorstwa w rozumieniu przepisów o zwalczaniu nieuczciwej konkurencji, jeżeli wykonawca nie później niż w terminie składania ofert lub wniosków o dopuszczenie do udziału w postępowaniu, zastrzegł, że nie mogą być one udostępnione oraz wykazał, iż zastrzeżone informacje stanowią tajemnicę przedsiębiorstwa.</w:t>
      </w:r>
    </w:p>
    <w:p w14:paraId="4D6B25E3" w14:textId="77777777" w:rsidR="00B027F3" w:rsidRPr="006D5985" w:rsidRDefault="00B027F3" w:rsidP="00E17FF1">
      <w:pPr>
        <w:numPr>
          <w:ilvl w:val="0"/>
          <w:numId w:val="39"/>
        </w:numPr>
        <w:spacing w:before="120" w:after="0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bCs/>
          <w:sz w:val="20"/>
          <w:szCs w:val="20"/>
          <w:u w:val="single"/>
        </w:rPr>
        <w:t>Wszelką korespondencję</w:t>
      </w:r>
      <w:r w:rsidRPr="006D5985">
        <w:rPr>
          <w:rFonts w:ascii="Arial" w:hAnsi="Arial" w:cs="Arial"/>
          <w:sz w:val="20"/>
          <w:szCs w:val="20"/>
        </w:rPr>
        <w:t xml:space="preserve"> w sprawie niniejszego postępowania należy kierować do: </w:t>
      </w:r>
    </w:p>
    <w:p w14:paraId="22994EEE" w14:textId="77777777" w:rsidR="00B027F3" w:rsidRPr="006D5985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6D5985">
        <w:rPr>
          <w:rFonts w:ascii="Arial" w:hAnsi="Arial" w:cs="Arial"/>
          <w:color w:val="000000"/>
        </w:rPr>
        <w:t>Imię i nazwisko ……………………………….</w:t>
      </w:r>
    </w:p>
    <w:p w14:paraId="6E75D5A7" w14:textId="77777777" w:rsidR="00B027F3" w:rsidRPr="006D5985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6D5985">
        <w:rPr>
          <w:rFonts w:ascii="Arial" w:hAnsi="Arial" w:cs="Arial"/>
          <w:color w:val="000000"/>
        </w:rPr>
        <w:t>Adres: ………………………………………….</w:t>
      </w:r>
    </w:p>
    <w:p w14:paraId="399255AA" w14:textId="77777777" w:rsidR="00B027F3" w:rsidRPr="006D5985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6D5985">
        <w:rPr>
          <w:rFonts w:ascii="Arial" w:hAnsi="Arial" w:cs="Arial"/>
          <w:color w:val="000000"/>
        </w:rPr>
        <w:t>Telefon: ………………………………………..</w:t>
      </w:r>
    </w:p>
    <w:p w14:paraId="3DED271C" w14:textId="77777777" w:rsidR="00B027F3" w:rsidRPr="006D5985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6D5985">
        <w:rPr>
          <w:rFonts w:ascii="Arial" w:hAnsi="Arial" w:cs="Arial"/>
          <w:color w:val="000000"/>
        </w:rPr>
        <w:t>Fax: …………………………………………….</w:t>
      </w:r>
    </w:p>
    <w:p w14:paraId="4E023A88" w14:textId="77777777" w:rsidR="00B027F3" w:rsidRPr="006D5985" w:rsidRDefault="00B027F3" w:rsidP="00B027F3">
      <w:pPr>
        <w:pStyle w:val="Zwykytekst"/>
        <w:tabs>
          <w:tab w:val="left" w:leader="dot" w:pos="9072"/>
        </w:tabs>
        <w:spacing w:before="120"/>
        <w:ind w:left="360"/>
        <w:jc w:val="both"/>
        <w:rPr>
          <w:rFonts w:ascii="Arial" w:hAnsi="Arial" w:cs="Arial"/>
          <w:color w:val="000000"/>
        </w:rPr>
      </w:pPr>
      <w:r w:rsidRPr="006D5985">
        <w:rPr>
          <w:rFonts w:ascii="Arial" w:hAnsi="Arial" w:cs="Arial"/>
          <w:color w:val="000000"/>
        </w:rPr>
        <w:t>Adres e-mail: …………………………………..</w:t>
      </w:r>
    </w:p>
    <w:p w14:paraId="468C59AF" w14:textId="77777777" w:rsidR="00B027F3" w:rsidRPr="006D5985" w:rsidRDefault="00B027F3" w:rsidP="00E17FF1">
      <w:pPr>
        <w:numPr>
          <w:ilvl w:val="0"/>
          <w:numId w:val="39"/>
        </w:numPr>
        <w:spacing w:before="120" w:after="0"/>
        <w:rPr>
          <w:rFonts w:ascii="Arial" w:hAnsi="Arial" w:cs="Arial"/>
          <w:bCs/>
          <w:color w:val="000000"/>
          <w:sz w:val="20"/>
          <w:szCs w:val="20"/>
        </w:rPr>
      </w:pPr>
      <w:r w:rsidRPr="006D598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Zamówienie </w:t>
      </w:r>
      <w:r w:rsidRPr="006D5985">
        <w:rPr>
          <w:rFonts w:ascii="Arial" w:hAnsi="Arial" w:cs="Arial"/>
          <w:b/>
          <w:bCs/>
          <w:sz w:val="20"/>
          <w:szCs w:val="20"/>
          <w:u w:val="single"/>
        </w:rPr>
        <w:t>zrealizujemy</w:t>
      </w:r>
      <w:r w:rsidRPr="006D5985">
        <w:rPr>
          <w:rFonts w:ascii="Arial" w:hAnsi="Arial" w:cs="Arial"/>
          <w:bCs/>
          <w:sz w:val="20"/>
          <w:szCs w:val="20"/>
        </w:rPr>
        <w:t xml:space="preserve"> sami</w:t>
      </w:r>
      <w:r w:rsidRPr="00DC52FA">
        <w:rPr>
          <w:rFonts w:ascii="Arial" w:hAnsi="Arial" w:cs="Arial"/>
          <w:b/>
          <w:bCs/>
          <w:sz w:val="24"/>
          <w:szCs w:val="24"/>
        </w:rPr>
        <w:t>*</w:t>
      </w:r>
      <w:r w:rsidR="00E50ECF" w:rsidRPr="00DC52FA">
        <w:rPr>
          <w:rFonts w:ascii="Arial" w:hAnsi="Arial" w:cs="Arial"/>
          <w:b/>
          <w:bCs/>
          <w:sz w:val="24"/>
          <w:szCs w:val="24"/>
        </w:rPr>
        <w:t>***</w:t>
      </w:r>
      <w:r w:rsidRPr="006D5985">
        <w:rPr>
          <w:rFonts w:ascii="Arial" w:hAnsi="Arial" w:cs="Arial"/>
          <w:bCs/>
          <w:sz w:val="20"/>
          <w:szCs w:val="20"/>
        </w:rPr>
        <w:t xml:space="preserve"> / przy udziale Podwykonawców</w:t>
      </w:r>
      <w:r w:rsidR="00702A4A" w:rsidRPr="00DC52FA">
        <w:rPr>
          <w:rFonts w:ascii="Arial" w:hAnsi="Arial" w:cs="Arial"/>
          <w:b/>
          <w:bCs/>
          <w:sz w:val="24"/>
          <w:szCs w:val="24"/>
        </w:rPr>
        <w:t>****</w:t>
      </w:r>
      <w:r w:rsidRPr="006D5985">
        <w:rPr>
          <w:rFonts w:ascii="Arial" w:hAnsi="Arial" w:cs="Arial"/>
          <w:b/>
          <w:bCs/>
          <w:sz w:val="20"/>
          <w:szCs w:val="20"/>
        </w:rPr>
        <w:t>.</w:t>
      </w:r>
      <w:r w:rsidRPr="006D5985">
        <w:rPr>
          <w:rFonts w:ascii="Arial" w:hAnsi="Arial" w:cs="Arial"/>
          <w:bCs/>
          <w:sz w:val="20"/>
          <w:szCs w:val="20"/>
        </w:rPr>
        <w:t xml:space="preserve"> </w:t>
      </w:r>
      <w:r w:rsidRPr="006D5985">
        <w:rPr>
          <w:rFonts w:ascii="Arial" w:hAnsi="Arial" w:cs="Arial"/>
          <w:bCs/>
          <w:color w:val="000000"/>
          <w:sz w:val="20"/>
          <w:szCs w:val="20"/>
        </w:rPr>
        <w:t>Podwykonawcom zostaną powierzone do wykonania następujące zakresy zamówienia:</w:t>
      </w:r>
    </w:p>
    <w:p w14:paraId="11596618" w14:textId="77777777" w:rsidR="00B027F3" w:rsidRPr="006D5985" w:rsidRDefault="00B027F3" w:rsidP="00930DAD">
      <w:pPr>
        <w:ind w:left="360"/>
        <w:rPr>
          <w:rFonts w:ascii="Arial" w:hAnsi="Arial" w:cs="Arial"/>
          <w:bCs/>
          <w:color w:val="000000"/>
          <w:sz w:val="20"/>
          <w:szCs w:val="20"/>
        </w:rPr>
      </w:pPr>
    </w:p>
    <w:p w14:paraId="2DAE6031" w14:textId="77777777" w:rsidR="00B027F3" w:rsidRPr="006D5985" w:rsidRDefault="00B027F3" w:rsidP="00B027F3">
      <w:pPr>
        <w:pStyle w:val="Zwykytekst"/>
        <w:keepLines/>
        <w:tabs>
          <w:tab w:val="left" w:pos="-4253"/>
          <w:tab w:val="left" w:leader="dot" w:pos="9072"/>
        </w:tabs>
        <w:spacing w:before="120"/>
        <w:ind w:firstLine="426"/>
        <w:jc w:val="both"/>
        <w:rPr>
          <w:rFonts w:ascii="Arial" w:hAnsi="Arial" w:cs="Arial"/>
          <w:b/>
          <w:color w:val="000000"/>
        </w:rPr>
      </w:pPr>
      <w:r w:rsidRPr="006D5985">
        <w:rPr>
          <w:rFonts w:ascii="Arial" w:hAnsi="Arial" w:cs="Arial"/>
          <w:b/>
          <w:color w:val="000000"/>
        </w:rPr>
        <w:t>a)</w:t>
      </w:r>
      <w:r w:rsidRPr="006D5985">
        <w:rPr>
          <w:rFonts w:ascii="Arial" w:hAnsi="Arial" w:cs="Arial"/>
          <w:b/>
          <w:color w:val="000000"/>
        </w:rPr>
        <w:tab/>
        <w:t xml:space="preserve"> </w:t>
      </w:r>
    </w:p>
    <w:p w14:paraId="15ACF77E" w14:textId="77777777" w:rsidR="00B027F3" w:rsidRPr="006D5985" w:rsidRDefault="00B027F3" w:rsidP="00B027F3">
      <w:pPr>
        <w:pStyle w:val="Zwykytekst"/>
        <w:keepLines/>
        <w:tabs>
          <w:tab w:val="left" w:leader="dot" w:pos="9072"/>
        </w:tabs>
        <w:spacing w:before="120"/>
        <w:ind w:firstLine="720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6D5985">
        <w:rPr>
          <w:rFonts w:ascii="Arial" w:hAnsi="Arial" w:cs="Arial"/>
          <w:i/>
          <w:color w:val="000000"/>
          <w:sz w:val="18"/>
          <w:szCs w:val="18"/>
        </w:rPr>
        <w:t>(opis zamówienia zlecanego podwykonawcy)</w:t>
      </w:r>
    </w:p>
    <w:p w14:paraId="279F5F63" w14:textId="77777777" w:rsidR="00B027F3" w:rsidRPr="00930DAD" w:rsidRDefault="00B027F3" w:rsidP="004F74F3">
      <w:pPr>
        <w:pStyle w:val="Zwykytekst"/>
        <w:keepLines/>
        <w:tabs>
          <w:tab w:val="left" w:leader="dot" w:pos="9072"/>
        </w:tabs>
        <w:spacing w:after="60"/>
        <w:rPr>
          <w:rFonts w:ascii="Arial" w:hAnsi="Arial" w:cs="Arial"/>
          <w:b/>
          <w:i/>
          <w:sz w:val="12"/>
          <w:szCs w:val="12"/>
        </w:rPr>
      </w:pPr>
    </w:p>
    <w:p w14:paraId="281B1ECD" w14:textId="77777777" w:rsidR="00B027F3" w:rsidRPr="006D5985" w:rsidRDefault="00B027F3" w:rsidP="00B027F3">
      <w:pPr>
        <w:pStyle w:val="Zwykytekst"/>
        <w:keepLines/>
        <w:tabs>
          <w:tab w:val="left" w:leader="dot" w:pos="9072"/>
        </w:tabs>
        <w:spacing w:before="120"/>
        <w:ind w:left="720" w:hanging="294"/>
        <w:rPr>
          <w:rFonts w:ascii="Arial" w:hAnsi="Arial" w:cs="Arial"/>
          <w:lang w:eastAsia="en-US"/>
        </w:rPr>
      </w:pPr>
      <w:r w:rsidRPr="006D5985">
        <w:rPr>
          <w:rFonts w:ascii="Arial" w:hAnsi="Arial" w:cs="Arial"/>
          <w:b/>
        </w:rPr>
        <w:t>b)*</w:t>
      </w:r>
      <w:r w:rsidRPr="006D5985">
        <w:rPr>
          <w:rFonts w:ascii="Arial" w:hAnsi="Arial" w:cs="Arial"/>
          <w:lang w:eastAsia="en-US"/>
        </w:rPr>
        <w:t xml:space="preserve"> </w:t>
      </w:r>
      <w:r w:rsidRPr="006D5985">
        <w:rPr>
          <w:rFonts w:ascii="Arial" w:hAnsi="Arial" w:cs="Arial"/>
          <w:b/>
          <w:lang w:eastAsia="en-US"/>
        </w:rPr>
        <w:t>………………………………………………………………………………………….</w:t>
      </w:r>
      <w:r w:rsidR="006D5985">
        <w:rPr>
          <w:rFonts w:ascii="Arial" w:hAnsi="Arial" w:cs="Arial"/>
          <w:b/>
          <w:lang w:eastAsia="en-US"/>
        </w:rPr>
        <w:t>…………………</w:t>
      </w:r>
    </w:p>
    <w:p w14:paraId="33795D0A" w14:textId="77777777" w:rsidR="00B027F3" w:rsidRDefault="00B027F3" w:rsidP="00930DAD">
      <w:pPr>
        <w:pStyle w:val="Zwykytekst"/>
        <w:keepLines/>
        <w:tabs>
          <w:tab w:val="left" w:leader="dot" w:pos="9072"/>
        </w:tabs>
        <w:spacing w:after="12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E50ECF">
        <w:rPr>
          <w:rFonts w:ascii="Arial" w:hAnsi="Arial" w:cs="Arial"/>
          <w:i/>
          <w:sz w:val="18"/>
          <w:szCs w:val="18"/>
        </w:rPr>
        <w:t xml:space="preserve">nazwa (firma) Podwykonawców, na których zasoby Wykonawca powołuje się na zasadach określonych w art. 36b ust. 1 Ustawy, w celu wykazania spełnienia warunków udziału w postępowaniu, o których mowa w art. 22 ust. 1b </w:t>
      </w:r>
      <w:r w:rsidR="00E50ECF">
        <w:rPr>
          <w:rFonts w:ascii="Arial" w:hAnsi="Arial" w:cs="Arial"/>
          <w:i/>
          <w:sz w:val="18"/>
          <w:szCs w:val="18"/>
        </w:rPr>
        <w:t>u</w:t>
      </w:r>
      <w:r w:rsidRPr="00E50ECF">
        <w:rPr>
          <w:rFonts w:ascii="Arial" w:hAnsi="Arial" w:cs="Arial"/>
          <w:i/>
          <w:sz w:val="18"/>
          <w:szCs w:val="18"/>
        </w:rPr>
        <w:t>stawy</w:t>
      </w:r>
      <w:r w:rsidR="00E50ECF">
        <w:rPr>
          <w:rFonts w:ascii="Arial" w:hAnsi="Arial" w:cs="Arial"/>
          <w:i/>
          <w:sz w:val="18"/>
          <w:szCs w:val="18"/>
        </w:rPr>
        <w:t xml:space="preserve"> PZP</w:t>
      </w:r>
      <w:r w:rsidRPr="00E50ECF">
        <w:rPr>
          <w:rFonts w:ascii="Arial" w:hAnsi="Arial" w:cs="Arial"/>
          <w:i/>
          <w:sz w:val="18"/>
          <w:szCs w:val="18"/>
        </w:rPr>
        <w:t>.</w:t>
      </w:r>
    </w:p>
    <w:p w14:paraId="3B1E3E92" w14:textId="77777777" w:rsidR="00746951" w:rsidRPr="00746951" w:rsidRDefault="00746951" w:rsidP="00E17FF1">
      <w:pPr>
        <w:numPr>
          <w:ilvl w:val="0"/>
          <w:numId w:val="39"/>
        </w:numPr>
        <w:spacing w:before="120" w:after="0"/>
        <w:rPr>
          <w:rFonts w:ascii="Arial" w:hAnsi="Arial" w:cs="Arial"/>
          <w:sz w:val="20"/>
          <w:szCs w:val="20"/>
        </w:rPr>
      </w:pPr>
      <w:r w:rsidRPr="00746951">
        <w:rPr>
          <w:rFonts w:ascii="Arial" w:hAnsi="Arial" w:cs="Arial"/>
          <w:b/>
          <w:sz w:val="20"/>
          <w:szCs w:val="20"/>
          <w:u w:val="single"/>
        </w:rPr>
        <w:t>Wykonawca jest</w:t>
      </w:r>
      <w:r w:rsidRPr="00746951">
        <w:rPr>
          <w:rFonts w:ascii="Arial" w:hAnsi="Arial" w:cs="Arial"/>
          <w:sz w:val="20"/>
          <w:szCs w:val="20"/>
        </w:rPr>
        <w:t xml:space="preserve"> </w:t>
      </w:r>
      <w:r w:rsidRPr="00746951">
        <w:rPr>
          <w:rFonts w:ascii="Arial" w:hAnsi="Arial" w:cs="Arial"/>
          <w:sz w:val="20"/>
          <w:szCs w:val="20"/>
          <w:vertAlign w:val="superscript"/>
        </w:rPr>
        <w:footnoteReference w:id="1"/>
      </w:r>
      <w:r w:rsidRPr="00746951">
        <w:rPr>
          <w:rFonts w:ascii="Arial" w:hAnsi="Arial" w:cs="Arial"/>
          <w:sz w:val="20"/>
          <w:szCs w:val="20"/>
        </w:rPr>
        <w:t>:</w:t>
      </w:r>
    </w:p>
    <w:p w14:paraId="12532A8D" w14:textId="77777777" w:rsidR="00746951" w:rsidRPr="00746951" w:rsidRDefault="00746951" w:rsidP="00E17FF1">
      <w:pPr>
        <w:numPr>
          <w:ilvl w:val="0"/>
          <w:numId w:val="43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746951">
        <w:rPr>
          <w:rFonts w:ascii="Arial" w:hAnsi="Arial" w:cs="Arial"/>
          <w:sz w:val="20"/>
          <w:szCs w:val="20"/>
        </w:rPr>
        <w:t xml:space="preserve">mikroprzedsiębiorstwem </w:t>
      </w:r>
    </w:p>
    <w:p w14:paraId="1B942FF4" w14:textId="77777777" w:rsidR="00746951" w:rsidRPr="00746951" w:rsidRDefault="00746951" w:rsidP="00E17FF1">
      <w:pPr>
        <w:numPr>
          <w:ilvl w:val="0"/>
          <w:numId w:val="43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746951">
        <w:rPr>
          <w:rFonts w:ascii="Arial" w:hAnsi="Arial" w:cs="Arial"/>
          <w:sz w:val="20"/>
          <w:szCs w:val="20"/>
        </w:rPr>
        <w:t>małym przedsiębiorstwem</w:t>
      </w:r>
    </w:p>
    <w:p w14:paraId="4F703D43" w14:textId="7890CCC4" w:rsidR="00746951" w:rsidRPr="00746951" w:rsidRDefault="00746951" w:rsidP="00E17FF1">
      <w:pPr>
        <w:numPr>
          <w:ilvl w:val="0"/>
          <w:numId w:val="43"/>
        </w:numPr>
        <w:spacing w:after="0"/>
        <w:contextualSpacing/>
        <w:jc w:val="left"/>
        <w:rPr>
          <w:rFonts w:ascii="Arial" w:hAnsi="Arial" w:cs="Arial"/>
          <w:sz w:val="20"/>
          <w:szCs w:val="20"/>
        </w:rPr>
      </w:pPr>
      <w:r w:rsidRPr="00746951">
        <w:rPr>
          <w:rFonts w:ascii="Arial" w:hAnsi="Arial" w:cs="Arial"/>
          <w:sz w:val="20"/>
          <w:szCs w:val="20"/>
        </w:rPr>
        <w:t>średnim przedsiębiorstwem.</w:t>
      </w:r>
    </w:p>
    <w:p w14:paraId="51F315CF" w14:textId="77777777" w:rsidR="00B027F3" w:rsidRDefault="00B027F3" w:rsidP="00E17FF1">
      <w:pPr>
        <w:numPr>
          <w:ilvl w:val="0"/>
          <w:numId w:val="39"/>
        </w:numPr>
        <w:spacing w:before="120" w:after="240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Ofertę</w:t>
      </w:r>
      <w:r w:rsidRPr="006D5985">
        <w:rPr>
          <w:rFonts w:ascii="Arial" w:hAnsi="Arial" w:cs="Arial"/>
          <w:b/>
          <w:sz w:val="20"/>
          <w:szCs w:val="20"/>
        </w:rPr>
        <w:t xml:space="preserve"> </w:t>
      </w:r>
      <w:r w:rsidRPr="006D5985">
        <w:rPr>
          <w:rFonts w:ascii="Arial" w:hAnsi="Arial" w:cs="Arial"/>
          <w:sz w:val="20"/>
          <w:szCs w:val="20"/>
        </w:rPr>
        <w:t xml:space="preserve">niniejszą składamy na </w:t>
      </w:r>
      <w:r w:rsidRPr="006D5985">
        <w:rPr>
          <w:rFonts w:ascii="Arial" w:hAnsi="Arial" w:cs="Arial"/>
          <w:b/>
          <w:sz w:val="20"/>
          <w:szCs w:val="20"/>
        </w:rPr>
        <w:t>………………</w:t>
      </w:r>
      <w:r w:rsidRPr="006D5985">
        <w:rPr>
          <w:rFonts w:ascii="Arial" w:hAnsi="Arial" w:cs="Arial"/>
          <w:sz w:val="20"/>
          <w:szCs w:val="20"/>
        </w:rPr>
        <w:t xml:space="preserve"> kolejno ponumerowanych kartkach.</w:t>
      </w:r>
    </w:p>
    <w:p w14:paraId="660C636D" w14:textId="510AA98A" w:rsidR="00746951" w:rsidRPr="006D5985" w:rsidRDefault="00746951" w:rsidP="00930DAD">
      <w:pPr>
        <w:numPr>
          <w:ilvl w:val="0"/>
          <w:numId w:val="39"/>
        </w:numPr>
        <w:spacing w:before="120"/>
        <w:rPr>
          <w:rFonts w:ascii="Arial" w:hAnsi="Arial" w:cs="Arial"/>
          <w:sz w:val="20"/>
          <w:szCs w:val="20"/>
        </w:rPr>
      </w:pPr>
      <w:r w:rsidRPr="0097108C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Oświadczamy</w:t>
      </w:r>
      <w:r w:rsidRPr="0097108C">
        <w:rPr>
          <w:rFonts w:ascii="Arial" w:eastAsia="Times New Roman" w:hAnsi="Arial" w:cs="Arial"/>
          <w:sz w:val="20"/>
          <w:szCs w:val="20"/>
          <w:lang w:eastAsia="pl-PL"/>
        </w:rPr>
        <w:t xml:space="preserve">, iż na dzień składania ofert nie podlegamy wykluczeniu na podstawie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art. 24 ust. 1 ustawy PZP.</w:t>
      </w:r>
    </w:p>
    <w:p w14:paraId="7598837B" w14:textId="77777777" w:rsidR="00B027F3" w:rsidRPr="006D5985" w:rsidRDefault="00B027F3" w:rsidP="00E17FF1">
      <w:pPr>
        <w:numPr>
          <w:ilvl w:val="0"/>
          <w:numId w:val="39"/>
        </w:numPr>
        <w:spacing w:before="120" w:after="0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b/>
          <w:sz w:val="20"/>
          <w:szCs w:val="20"/>
          <w:u w:val="single"/>
        </w:rPr>
        <w:t>Wraz z ofertą</w:t>
      </w:r>
      <w:r w:rsidRPr="006D5985">
        <w:rPr>
          <w:rFonts w:ascii="Arial" w:hAnsi="Arial" w:cs="Arial"/>
          <w:sz w:val="20"/>
          <w:szCs w:val="20"/>
        </w:rPr>
        <w:t xml:space="preserve"> składamy następujące dokumenty, oświadczenia i pełnomocnictwa:</w:t>
      </w:r>
    </w:p>
    <w:p w14:paraId="76F90B5A" w14:textId="77777777" w:rsidR="00B027F3" w:rsidRPr="006D5985" w:rsidRDefault="00B027F3" w:rsidP="00930DAD">
      <w:pPr>
        <w:spacing w:before="120" w:after="0" w:line="360" w:lineRule="auto"/>
        <w:ind w:left="360"/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sz w:val="20"/>
          <w:szCs w:val="20"/>
        </w:rPr>
        <w:t xml:space="preserve">1. …………………………………. </w:t>
      </w:r>
    </w:p>
    <w:p w14:paraId="4B357DB2" w14:textId="77777777" w:rsidR="00B027F3" w:rsidRPr="006D5985" w:rsidRDefault="00B027F3" w:rsidP="00930DAD">
      <w:pPr>
        <w:rPr>
          <w:rFonts w:ascii="Arial" w:hAnsi="Arial" w:cs="Arial"/>
          <w:sz w:val="20"/>
          <w:szCs w:val="20"/>
        </w:rPr>
      </w:pPr>
      <w:r w:rsidRPr="006D5985">
        <w:rPr>
          <w:rFonts w:ascii="Arial" w:hAnsi="Arial" w:cs="Arial"/>
          <w:sz w:val="20"/>
          <w:szCs w:val="20"/>
        </w:rPr>
        <w:t xml:space="preserve">       2.…………………………………..  itd.</w:t>
      </w:r>
    </w:p>
    <w:p w14:paraId="5E23F532" w14:textId="77777777" w:rsidR="004F74F3" w:rsidRPr="004F74F3" w:rsidRDefault="004F74F3" w:rsidP="004F74F3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24826FB5" w14:textId="77777777" w:rsidR="004F74F3" w:rsidRPr="004F74F3" w:rsidRDefault="004F74F3" w:rsidP="004F74F3">
      <w:pPr>
        <w:spacing w:after="0" w:line="276" w:lineRule="auto"/>
        <w:jc w:val="left"/>
        <w:rPr>
          <w:rFonts w:ascii="Arial" w:eastAsia="Times New Roman" w:hAnsi="Arial" w:cs="Arial"/>
          <w:sz w:val="20"/>
          <w:szCs w:val="20"/>
        </w:rPr>
      </w:pPr>
      <w:r w:rsidRPr="004F74F3">
        <w:rPr>
          <w:rFonts w:ascii="Arial" w:eastAsia="Times New Roman" w:hAnsi="Arial" w:cs="Arial"/>
          <w:sz w:val="20"/>
          <w:szCs w:val="20"/>
        </w:rPr>
        <w:lastRenderedPageBreak/>
        <w:t>…………………………….., dn. ………………………      ………………………………………………..</w:t>
      </w:r>
    </w:p>
    <w:p w14:paraId="3B0445DA" w14:textId="77777777" w:rsidR="004F74F3" w:rsidRPr="004F74F3" w:rsidRDefault="004F74F3" w:rsidP="004F74F3">
      <w:pPr>
        <w:spacing w:after="0" w:line="276" w:lineRule="auto"/>
        <w:jc w:val="left"/>
        <w:outlineLvl w:val="0"/>
        <w:rPr>
          <w:rFonts w:ascii="Arial" w:eastAsia="Times New Roman" w:hAnsi="Arial" w:cs="Arial"/>
          <w:i/>
          <w:sz w:val="18"/>
          <w:szCs w:val="18"/>
        </w:rPr>
      </w:pPr>
      <w:r w:rsidRPr="004F74F3">
        <w:rPr>
          <w:rFonts w:ascii="Arial" w:eastAsia="Times New Roman" w:hAnsi="Arial" w:cs="Arial"/>
          <w:i/>
          <w:sz w:val="20"/>
          <w:szCs w:val="20"/>
        </w:rPr>
        <w:t xml:space="preserve">     ( miejscowość)                    (data)</w:t>
      </w:r>
      <w:r w:rsidRPr="004F74F3">
        <w:rPr>
          <w:rFonts w:ascii="Arial" w:eastAsia="Times New Roman" w:hAnsi="Arial" w:cs="Arial"/>
          <w:sz w:val="20"/>
          <w:szCs w:val="20"/>
        </w:rPr>
        <w:t xml:space="preserve">  </w:t>
      </w:r>
      <w:r w:rsidRPr="004F74F3">
        <w:rPr>
          <w:rFonts w:ascii="Arial" w:eastAsia="Times New Roman" w:hAnsi="Arial" w:cs="Arial"/>
          <w:sz w:val="20"/>
          <w:szCs w:val="20"/>
        </w:rPr>
        <w:tab/>
      </w:r>
      <w:r w:rsidRPr="004F74F3">
        <w:rPr>
          <w:rFonts w:ascii="Arial" w:eastAsia="Times New Roman" w:hAnsi="Arial" w:cs="Arial"/>
          <w:sz w:val="20"/>
          <w:szCs w:val="20"/>
        </w:rPr>
        <w:tab/>
      </w:r>
      <w:r w:rsidRPr="004F74F3">
        <w:rPr>
          <w:rFonts w:ascii="Arial" w:eastAsia="Times New Roman" w:hAnsi="Arial" w:cs="Arial"/>
          <w:sz w:val="20"/>
          <w:szCs w:val="20"/>
        </w:rPr>
        <w:tab/>
      </w:r>
      <w:r w:rsidRPr="004F74F3">
        <w:rPr>
          <w:rFonts w:ascii="Arial" w:eastAsia="Times New Roman" w:hAnsi="Arial" w:cs="Arial"/>
          <w:i/>
          <w:sz w:val="18"/>
          <w:szCs w:val="18"/>
        </w:rPr>
        <w:t xml:space="preserve">(pieczątka, podpis Wykonawcy lub  osoby </w:t>
      </w:r>
    </w:p>
    <w:p w14:paraId="2DF88088" w14:textId="77777777" w:rsidR="004F74F3" w:rsidRPr="004F74F3" w:rsidRDefault="004F74F3" w:rsidP="004F74F3">
      <w:pPr>
        <w:spacing w:after="0" w:line="276" w:lineRule="auto"/>
        <w:ind w:firstLine="5103"/>
        <w:jc w:val="left"/>
        <w:rPr>
          <w:rFonts w:ascii="Arial" w:eastAsia="Times New Roman" w:hAnsi="Arial" w:cs="Arial"/>
          <w:i/>
          <w:sz w:val="18"/>
          <w:szCs w:val="18"/>
        </w:rPr>
      </w:pPr>
      <w:r w:rsidRPr="004F74F3">
        <w:rPr>
          <w:rFonts w:ascii="Arial" w:eastAsia="Times New Roman" w:hAnsi="Arial" w:cs="Arial"/>
          <w:i/>
          <w:sz w:val="18"/>
          <w:szCs w:val="18"/>
        </w:rPr>
        <w:t>uprawnionej do jego reprezentowania)</w:t>
      </w:r>
    </w:p>
    <w:p w14:paraId="3167AE0F" w14:textId="77777777" w:rsidR="004F74F3" w:rsidRPr="004F74F3" w:rsidRDefault="004F74F3" w:rsidP="004F74F3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14:paraId="541C4795" w14:textId="48C6A0DB" w:rsidR="00E50ECF" w:rsidRDefault="00E50ECF" w:rsidP="00E50ECF">
      <w:pPr>
        <w:spacing w:line="276" w:lineRule="auto"/>
        <w:ind w:left="426" w:hanging="426"/>
        <w:rPr>
          <w:rFonts w:ascii="Arial" w:hAnsi="Arial" w:cs="Arial"/>
          <w:b/>
          <w:i/>
          <w:sz w:val="20"/>
        </w:rPr>
      </w:pPr>
      <w:r w:rsidRPr="00E50ECF">
        <w:rPr>
          <w:rFonts w:ascii="Arial" w:hAnsi="Arial" w:cs="Arial"/>
          <w:b/>
          <w:i/>
          <w:sz w:val="20"/>
        </w:rPr>
        <w:t>„</w:t>
      </w:r>
      <w:r w:rsidRPr="00E50ECF">
        <w:rPr>
          <w:rFonts w:ascii="Arial" w:hAnsi="Arial" w:cs="Arial"/>
          <w:b/>
          <w:i/>
          <w:sz w:val="28"/>
          <w:szCs w:val="28"/>
        </w:rPr>
        <w:t>*</w:t>
      </w:r>
      <w:r w:rsidRPr="00E50ECF">
        <w:rPr>
          <w:rFonts w:ascii="Arial" w:hAnsi="Arial" w:cs="Arial"/>
          <w:b/>
          <w:i/>
          <w:sz w:val="20"/>
        </w:rPr>
        <w:t xml:space="preserve">” Należy uzupełnić według kryterium, o którym mowa w </w:t>
      </w:r>
      <w:r>
        <w:rPr>
          <w:rFonts w:ascii="Arial" w:hAnsi="Arial" w:cs="Arial"/>
          <w:b/>
          <w:i/>
          <w:sz w:val="20"/>
        </w:rPr>
        <w:t>r</w:t>
      </w:r>
      <w:r w:rsidRPr="00E50ECF">
        <w:rPr>
          <w:rFonts w:ascii="Arial" w:hAnsi="Arial" w:cs="Arial"/>
          <w:b/>
          <w:i/>
          <w:sz w:val="20"/>
        </w:rPr>
        <w:t xml:space="preserve">ozdziale </w:t>
      </w:r>
      <w:r>
        <w:rPr>
          <w:rFonts w:ascii="Arial" w:hAnsi="Arial" w:cs="Arial"/>
          <w:b/>
          <w:i/>
          <w:sz w:val="20"/>
        </w:rPr>
        <w:t>X</w:t>
      </w:r>
      <w:r w:rsidRPr="00E50ECF">
        <w:rPr>
          <w:rFonts w:ascii="Arial" w:hAnsi="Arial" w:cs="Arial"/>
          <w:b/>
          <w:i/>
          <w:sz w:val="20"/>
        </w:rPr>
        <w:t xml:space="preserve">III </w:t>
      </w:r>
      <w:r w:rsidR="00746951">
        <w:rPr>
          <w:rFonts w:ascii="Arial" w:hAnsi="Arial" w:cs="Arial"/>
          <w:b/>
          <w:i/>
          <w:sz w:val="20"/>
        </w:rPr>
        <w:t>pkt</w:t>
      </w:r>
      <w:r w:rsidRPr="00E50ECF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5</w:t>
      </w:r>
      <w:r w:rsidRPr="00E50ECF">
        <w:rPr>
          <w:rFonts w:ascii="Arial" w:hAnsi="Arial" w:cs="Arial"/>
          <w:b/>
          <w:i/>
          <w:sz w:val="20"/>
        </w:rPr>
        <w:t xml:space="preserve"> SIWZ.</w:t>
      </w:r>
    </w:p>
    <w:p w14:paraId="5BF2F838" w14:textId="5B5E7D9F" w:rsidR="00E50ECF" w:rsidRDefault="00E50ECF" w:rsidP="00E50ECF">
      <w:pPr>
        <w:spacing w:line="276" w:lineRule="auto"/>
        <w:ind w:left="426" w:hanging="426"/>
        <w:rPr>
          <w:rFonts w:ascii="Arial" w:hAnsi="Arial" w:cs="Arial"/>
          <w:b/>
          <w:i/>
          <w:sz w:val="20"/>
        </w:rPr>
      </w:pPr>
      <w:r w:rsidRPr="00E50ECF">
        <w:rPr>
          <w:rFonts w:ascii="Arial" w:hAnsi="Arial" w:cs="Arial"/>
          <w:b/>
          <w:i/>
          <w:sz w:val="20"/>
        </w:rPr>
        <w:t>„</w:t>
      </w:r>
      <w:r w:rsidRPr="00E50ECF">
        <w:rPr>
          <w:rFonts w:ascii="Arial" w:hAnsi="Arial" w:cs="Arial"/>
          <w:b/>
          <w:i/>
          <w:sz w:val="28"/>
          <w:szCs w:val="28"/>
        </w:rPr>
        <w:t>*</w:t>
      </w:r>
      <w:r>
        <w:rPr>
          <w:rFonts w:ascii="Arial" w:hAnsi="Arial" w:cs="Arial"/>
          <w:b/>
          <w:i/>
          <w:sz w:val="28"/>
          <w:szCs w:val="28"/>
        </w:rPr>
        <w:t>*</w:t>
      </w:r>
      <w:r w:rsidRPr="00E50ECF">
        <w:rPr>
          <w:rFonts w:ascii="Arial" w:hAnsi="Arial" w:cs="Arial"/>
          <w:b/>
          <w:i/>
          <w:sz w:val="20"/>
        </w:rPr>
        <w:t xml:space="preserve">” Należy uzupełnić według kryterium, o którym mowa w </w:t>
      </w:r>
      <w:r>
        <w:rPr>
          <w:rFonts w:ascii="Arial" w:hAnsi="Arial" w:cs="Arial"/>
          <w:b/>
          <w:i/>
          <w:sz w:val="20"/>
        </w:rPr>
        <w:t>r</w:t>
      </w:r>
      <w:r w:rsidRPr="00E50ECF">
        <w:rPr>
          <w:rFonts w:ascii="Arial" w:hAnsi="Arial" w:cs="Arial"/>
          <w:b/>
          <w:i/>
          <w:sz w:val="20"/>
        </w:rPr>
        <w:t xml:space="preserve">ozdziale </w:t>
      </w:r>
      <w:r>
        <w:rPr>
          <w:rFonts w:ascii="Arial" w:hAnsi="Arial" w:cs="Arial"/>
          <w:b/>
          <w:i/>
          <w:sz w:val="20"/>
        </w:rPr>
        <w:t>X</w:t>
      </w:r>
      <w:r w:rsidRPr="00E50ECF">
        <w:rPr>
          <w:rFonts w:ascii="Arial" w:hAnsi="Arial" w:cs="Arial"/>
          <w:b/>
          <w:i/>
          <w:sz w:val="20"/>
        </w:rPr>
        <w:t xml:space="preserve">III </w:t>
      </w:r>
      <w:r w:rsidR="00746951">
        <w:rPr>
          <w:rFonts w:ascii="Arial" w:hAnsi="Arial" w:cs="Arial"/>
          <w:b/>
          <w:i/>
          <w:sz w:val="20"/>
        </w:rPr>
        <w:t>pkt</w:t>
      </w:r>
      <w:r w:rsidRPr="00E50ECF">
        <w:rPr>
          <w:rFonts w:ascii="Arial" w:hAnsi="Arial" w:cs="Arial"/>
          <w:b/>
          <w:i/>
          <w:sz w:val="20"/>
        </w:rPr>
        <w:t xml:space="preserve"> </w:t>
      </w:r>
      <w:r>
        <w:rPr>
          <w:rFonts w:ascii="Arial" w:hAnsi="Arial" w:cs="Arial"/>
          <w:b/>
          <w:i/>
          <w:sz w:val="20"/>
        </w:rPr>
        <w:t>6</w:t>
      </w:r>
      <w:r w:rsidRPr="00E50ECF">
        <w:rPr>
          <w:rFonts w:ascii="Arial" w:hAnsi="Arial" w:cs="Arial"/>
          <w:b/>
          <w:i/>
          <w:sz w:val="20"/>
        </w:rPr>
        <w:t xml:space="preserve"> SIWZ.</w:t>
      </w:r>
    </w:p>
    <w:p w14:paraId="13295510" w14:textId="77777777" w:rsidR="00E50ECF" w:rsidRPr="00E50ECF" w:rsidRDefault="00E50ECF" w:rsidP="00E50ECF">
      <w:pPr>
        <w:suppressAutoHyphens/>
        <w:ind w:left="284" w:right="-3" w:hanging="284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8"/>
          <w:szCs w:val="28"/>
        </w:rPr>
        <w:t>„</w:t>
      </w:r>
      <w:r w:rsidRPr="00E50ECF">
        <w:rPr>
          <w:rFonts w:ascii="Arial" w:hAnsi="Arial" w:cs="Arial"/>
          <w:b/>
          <w:i/>
          <w:sz w:val="28"/>
          <w:szCs w:val="28"/>
        </w:rPr>
        <w:t>**</w:t>
      </w:r>
      <w:r>
        <w:rPr>
          <w:rFonts w:ascii="Arial" w:hAnsi="Arial" w:cs="Arial"/>
          <w:b/>
          <w:i/>
          <w:sz w:val="28"/>
          <w:szCs w:val="28"/>
        </w:rPr>
        <w:t>*”</w:t>
      </w:r>
      <w:r w:rsidRPr="00E50ECF">
        <w:rPr>
          <w:rFonts w:ascii="Arial" w:hAnsi="Arial" w:cs="Arial"/>
          <w:b/>
          <w:i/>
          <w:sz w:val="20"/>
          <w:szCs w:val="20"/>
        </w:rPr>
        <w:t xml:space="preserve"> Na podstawie art. 8 ust. 3 </w:t>
      </w:r>
      <w:r>
        <w:rPr>
          <w:rFonts w:ascii="Arial" w:hAnsi="Arial" w:cs="Arial"/>
          <w:b/>
          <w:i/>
          <w:sz w:val="20"/>
          <w:szCs w:val="20"/>
        </w:rPr>
        <w:t>u</w:t>
      </w:r>
      <w:r w:rsidRPr="00E50ECF">
        <w:rPr>
          <w:rFonts w:ascii="Arial" w:hAnsi="Arial" w:cs="Arial"/>
          <w:b/>
          <w:i/>
          <w:sz w:val="20"/>
          <w:szCs w:val="20"/>
        </w:rPr>
        <w:t>stawy</w:t>
      </w:r>
      <w:r>
        <w:rPr>
          <w:rFonts w:ascii="Arial" w:hAnsi="Arial" w:cs="Arial"/>
          <w:b/>
          <w:i/>
          <w:sz w:val="20"/>
          <w:szCs w:val="20"/>
        </w:rPr>
        <w:t xml:space="preserve"> PZP</w:t>
      </w:r>
      <w:r w:rsidRPr="00E50ECF">
        <w:rPr>
          <w:rFonts w:ascii="Arial" w:hAnsi="Arial" w:cs="Arial"/>
          <w:b/>
          <w:i/>
          <w:sz w:val="20"/>
          <w:szCs w:val="20"/>
        </w:rPr>
        <w:t>, Wykonawca który zastrzegł w złożonej ofercie informacje jako tajemnicę przedsiębiorstwa zobowiązany jest do wykazania, iż zastrzeżone informacje stanowią tajemnicę przedsiębiorstwa.</w:t>
      </w:r>
    </w:p>
    <w:p w14:paraId="33B0FCB0" w14:textId="77777777" w:rsidR="00B027F3" w:rsidRPr="00E50ECF" w:rsidRDefault="00B027F3" w:rsidP="00B027F3">
      <w:pPr>
        <w:pStyle w:val="Stopka"/>
        <w:rPr>
          <w:rFonts w:ascii="Arial" w:hAnsi="Arial" w:cs="Arial"/>
          <w:b/>
          <w:i/>
          <w:sz w:val="20"/>
          <w:szCs w:val="20"/>
        </w:rPr>
      </w:pPr>
      <w:r w:rsidRPr="00E50ECF">
        <w:rPr>
          <w:rFonts w:ascii="Arial" w:hAnsi="Arial" w:cs="Arial"/>
          <w:b/>
          <w:i/>
          <w:sz w:val="20"/>
          <w:szCs w:val="20"/>
        </w:rPr>
        <w:t>Miejsca oznaczone symbolem „</w:t>
      </w:r>
      <w:r w:rsidRPr="00E50ECF">
        <w:rPr>
          <w:rFonts w:ascii="Arial" w:hAnsi="Arial" w:cs="Arial"/>
          <w:b/>
          <w:i/>
          <w:sz w:val="24"/>
          <w:szCs w:val="24"/>
        </w:rPr>
        <w:t>*</w:t>
      </w:r>
      <w:r w:rsidR="00E50ECF" w:rsidRPr="00E50ECF">
        <w:rPr>
          <w:rFonts w:ascii="Arial" w:hAnsi="Arial" w:cs="Arial"/>
          <w:b/>
          <w:i/>
          <w:sz w:val="24"/>
          <w:szCs w:val="24"/>
        </w:rPr>
        <w:t>***</w:t>
      </w:r>
      <w:r w:rsidRPr="00E50ECF">
        <w:rPr>
          <w:rFonts w:ascii="Arial" w:hAnsi="Arial" w:cs="Arial"/>
          <w:b/>
          <w:i/>
          <w:sz w:val="20"/>
          <w:szCs w:val="20"/>
        </w:rPr>
        <w:t xml:space="preserve">” należy wykreślić w części, która nie dotyczy danego Wykonawcy. </w:t>
      </w:r>
    </w:p>
    <w:p w14:paraId="27DAB66B" w14:textId="77777777" w:rsidR="00B027F3" w:rsidRPr="009F4795" w:rsidRDefault="00B027F3" w:rsidP="00B027F3">
      <w:pPr>
        <w:pStyle w:val="Tekstpodstawowywcity2"/>
        <w:spacing w:after="40" w:line="240" w:lineRule="auto"/>
        <w:ind w:left="567"/>
        <w:jc w:val="both"/>
        <w:rPr>
          <w:rFonts w:ascii="Calibri" w:hAnsi="Calibri" w:cs="Segoe UI"/>
          <w:sz w:val="22"/>
          <w:szCs w:val="22"/>
        </w:rPr>
      </w:pPr>
    </w:p>
    <w:p w14:paraId="0C94EF7B" w14:textId="77777777" w:rsidR="00B027F3" w:rsidRDefault="00B027F3" w:rsidP="009354FD">
      <w:pPr>
        <w:spacing w:after="40"/>
        <w:rPr>
          <w:rFonts w:cs="Segoe UI"/>
        </w:rPr>
      </w:pPr>
      <w:r>
        <w:rPr>
          <w:rFonts w:cs="Segoe UI"/>
        </w:rPr>
        <w:br w:type="page"/>
      </w:r>
    </w:p>
    <w:p w14:paraId="17A276FC" w14:textId="77777777" w:rsidR="000E76D7" w:rsidRPr="000E76D7" w:rsidRDefault="000E76D7" w:rsidP="000E76D7">
      <w:pPr>
        <w:spacing w:after="0" w:line="360" w:lineRule="auto"/>
        <w:ind w:right="20"/>
        <w:jc w:val="right"/>
        <w:rPr>
          <w:rFonts w:ascii="Arial" w:hAnsi="Arial" w:cs="Arial"/>
          <w:b/>
          <w:sz w:val="20"/>
          <w:szCs w:val="20"/>
        </w:rPr>
      </w:pPr>
      <w:r w:rsidRPr="000E76D7">
        <w:rPr>
          <w:rFonts w:ascii="Arial" w:hAnsi="Arial" w:cs="Arial"/>
          <w:b/>
          <w:sz w:val="20"/>
          <w:szCs w:val="20"/>
        </w:rPr>
        <w:lastRenderedPageBreak/>
        <w:t>Załącznik nr 1 do Formularza ofertowego</w:t>
      </w:r>
    </w:p>
    <w:p w14:paraId="329CB35B" w14:textId="77777777" w:rsidR="00E17BA5" w:rsidRDefault="00E17BA5" w:rsidP="00E17BA5">
      <w:pPr>
        <w:spacing w:after="200" w:line="276" w:lineRule="auto"/>
        <w:contextualSpacing/>
        <w:jc w:val="left"/>
        <w:rPr>
          <w:rFonts w:ascii="New time roman" w:eastAsiaTheme="minorHAnsi" w:hAnsi="New time roman" w:cs="Arial"/>
          <w:b/>
          <w:color w:val="000000"/>
        </w:rPr>
      </w:pPr>
    </w:p>
    <w:p w14:paraId="5AE7916D" w14:textId="77777777" w:rsidR="00E17BA5" w:rsidRPr="00E17BA5" w:rsidRDefault="00E17BA5" w:rsidP="00E17BA5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Arial" w:eastAsiaTheme="minorEastAsia" w:hAnsi="Arial" w:cs="Arial"/>
          <w:b/>
          <w:color w:val="000000"/>
          <w:lang w:eastAsia="pl-PL"/>
        </w:rPr>
      </w:pPr>
      <w:r w:rsidRPr="00E17BA5">
        <w:rPr>
          <w:rFonts w:ascii="Arial" w:eastAsiaTheme="minorEastAsia" w:hAnsi="Arial" w:cs="Arial"/>
          <w:b/>
          <w:color w:val="000000"/>
          <w:lang w:eastAsia="pl-PL"/>
        </w:rPr>
        <w:t>Notebook typu A – 30 szt. fabrycznie nowe</w:t>
      </w:r>
    </w:p>
    <w:tbl>
      <w:tblPr>
        <w:tblStyle w:val="Tabelalisty3akcent11"/>
        <w:tblpPr w:leftFromText="141" w:rightFromText="141" w:vertAnchor="text" w:tblpY="1"/>
        <w:tblOverlap w:val="never"/>
        <w:tblW w:w="9633" w:type="dxa"/>
        <w:tblLook w:val="04A0" w:firstRow="1" w:lastRow="0" w:firstColumn="1" w:lastColumn="0" w:noHBand="0" w:noVBand="1"/>
        <w:tblDescription w:val=""/>
      </w:tblPr>
      <w:tblGrid>
        <w:gridCol w:w="2519"/>
        <w:gridCol w:w="3997"/>
        <w:gridCol w:w="3117"/>
      </w:tblGrid>
      <w:tr w:rsidR="00E17BA5" w:rsidRPr="00E17BA5" w14:paraId="5024D420" w14:textId="4DB80E52" w:rsidTr="00B1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  <w:gridSpan w:val="2"/>
            <w:hideMark/>
          </w:tcPr>
          <w:p w14:paraId="00C2E701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  <w:color w:val="FFFFFF"/>
              </w:rPr>
            </w:pPr>
            <w:r w:rsidRPr="00E17BA5">
              <w:rPr>
                <w:rFonts w:ascii="Arial" w:hAnsi="Arial" w:cs="Arial"/>
                <w:color w:val="FFFFFF"/>
              </w:rPr>
              <w:t>Notebook typu A</w:t>
            </w:r>
          </w:p>
        </w:tc>
        <w:tc>
          <w:tcPr>
            <w:tcW w:w="3117" w:type="dxa"/>
            <w:tcBorders>
              <w:bottom w:val="single" w:sz="4" w:space="0" w:color="5B9BD5" w:themeColor="accent1"/>
            </w:tcBorders>
          </w:tcPr>
          <w:p w14:paraId="290A40F9" w14:textId="77777777" w:rsidR="00E17BA5" w:rsidRPr="00E17BA5" w:rsidRDefault="00E17BA5" w:rsidP="00E17BA5">
            <w:pPr>
              <w:spacing w:line="25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FFFFFF"/>
              </w:rPr>
            </w:pPr>
          </w:p>
        </w:tc>
      </w:tr>
      <w:tr w:rsidR="00E17BA5" w:rsidRPr="00E17BA5" w14:paraId="1469C161" w14:textId="096B5A7D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2FEAA366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Nazwa komponentu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8B41D7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7BA5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767B3291" w14:textId="2FC0184A" w:rsidR="00E17BA5" w:rsidRPr="00E17BA5" w:rsidRDefault="00E17BA5" w:rsidP="00B10181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D6358">
              <w:rPr>
                <w:rFonts w:ascii="New time roman" w:hAnsi="New time roman" w:cs="Arial"/>
                <w:b/>
              </w:rPr>
              <w:t>Parametry oferowane przez Wykonawcę</w:t>
            </w:r>
          </w:p>
        </w:tc>
      </w:tr>
      <w:tr w:rsidR="00E17BA5" w:rsidRPr="00E17BA5" w14:paraId="01B5C836" w14:textId="6F4FD79D" w:rsidTr="00B1018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382C6BC6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Procesor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1B2F53FD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Procesor 64 bitowy o architekturze x86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650F9473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09F47AE2" w14:textId="21BEE7B4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</w:tcPr>
          <w:p w14:paraId="35CE750B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Wydajność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14:paraId="4C6CEE08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Ilość punktów uzyskanych w teście Passmark CPU - 4650 wsparcie dla wirtualizacji, maksymalne TDP 15-W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33CBBBC2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53104B06" w14:textId="29EED360" w:rsidTr="00B1018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031AD8A4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Pamięć RAM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37F5C952" w14:textId="77777777" w:rsidR="00E17BA5" w:rsidRPr="00E17BA5" w:rsidRDefault="00E17BA5" w:rsidP="00257EDC">
            <w:pPr>
              <w:spacing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8 GB DDR4 z możliwością rozbudowy do min. 32 GB</w:t>
            </w:r>
          </w:p>
          <w:p w14:paraId="6B391C0A" w14:textId="77777777" w:rsidR="00E17BA5" w:rsidRPr="00E17BA5" w:rsidRDefault="00E17BA5" w:rsidP="00257EDC">
            <w:pPr>
              <w:spacing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Ilość banków pamięci: min 2 szt.</w:t>
            </w:r>
          </w:p>
          <w:p w14:paraId="08F5A6E5" w14:textId="77777777" w:rsidR="00E17BA5" w:rsidRPr="00E17BA5" w:rsidRDefault="00E17BA5" w:rsidP="00257EDC">
            <w:pPr>
              <w:spacing w:after="0"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Ilość wolnych banków pamięci: min 1 szt.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4A2FD1CE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0C9D7C43" w14:textId="2790B410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331B08FC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Typ dysku twardego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F34834A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SSD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755896B0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38287B31" w14:textId="6299C5B6" w:rsidTr="00B1018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10B4C9AB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Dysk twardy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02A968DC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500 GB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4042C6FC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48A439FA" w14:textId="5CD892A7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040AD448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Przekątna 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7E9198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 14-14,1”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7B7EFA17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34D7838D" w14:textId="514D33FF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5F5109C7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Typ ekranu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42F10EF4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Matowa, Full HD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9D0B05B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6B5CAE50" w14:textId="760A4A0E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4ADE9B0E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Rozdzielczość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EF31F7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1920x1080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03C7E15E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677C4A97" w14:textId="261D8461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5D982E3E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Waga wraz z akumulatorem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3232F20A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Maksymalnie 1,90 kg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556C3DAD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725DD839" w14:textId="3486F7C8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</w:tcPr>
          <w:p w14:paraId="26465E58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Typ karty graficznej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14:paraId="749E277D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Zintegrowana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38DC76A5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52A1877F" w14:textId="7CC05A40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153CFF9E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Wielkość pamięci karty graficznej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6026FC14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Pamięć współdzielona min 1700MB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7A533FEF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2107DD1D" w14:textId="66C8A93C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19D7F31F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Dźwięk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C96B9E4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Wbudowane głośniki stereo</w:t>
            </w:r>
          </w:p>
          <w:p w14:paraId="0D661A33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Mikrofon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3B1154EA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64FBD953" w14:textId="22F360FD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45BA590F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Komunikacja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18F75EC8" w14:textId="77777777" w:rsidR="00E17BA5" w:rsidRPr="00E17BA5" w:rsidRDefault="00E17BA5" w:rsidP="00B10181">
            <w:pPr>
              <w:spacing w:line="25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Zintegrowane: WiFi 802.11 a/b/g/n/ac, Bluetooth, LAN 10/100/1000 Mbps, 1 x Ethernet (RJ-45), Interfejsy 1xUSB 3.0,  czytnik kart pamięci, wyjście monitora zewnętrznego HDMI lub DisplayPort (w przypadku dostarczenia komputerów ze złączem </w:t>
            </w:r>
            <w:r w:rsidRPr="00E17BA5">
              <w:rPr>
                <w:rFonts w:ascii="Arial" w:hAnsi="Arial" w:cs="Arial"/>
              </w:rPr>
              <w:lastRenderedPageBreak/>
              <w:t>DisplayPort wykonawca ma dostarczyć przejściówkę DisplayPort-HDMI), złącze stacji dokującej.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6DDC846D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11E6F9BC" w14:textId="3FD1447B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</w:tcPr>
          <w:p w14:paraId="2CCD279C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lastRenderedPageBreak/>
              <w:t>Stacja dokująca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</w:tcPr>
          <w:p w14:paraId="55755912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E17BA5">
              <w:rPr>
                <w:rFonts w:ascii="Arial" w:hAnsi="Arial" w:cs="Arial"/>
                <w:lang w:val="en-US"/>
              </w:rPr>
              <w:t>Porty: HDMI, DisplayPort, 3xUSB 3.0, 1xEthernet (RJ-45), 1xDVI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A3CF853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E17BA5" w:rsidRPr="00E17BA5" w14:paraId="0E983C66" w14:textId="700F7997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65074DE1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Urządzenie wskazujące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64438D7F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TouchPad 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CB89636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15D42CD7" w14:textId="70674EEF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0151C0D1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Zainstalowane oprogramowanie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5EC866" w14:textId="77777777" w:rsidR="00E17BA5" w:rsidRPr="00E17BA5" w:rsidRDefault="00E17BA5" w:rsidP="00B101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7BA5">
              <w:rPr>
                <w:rFonts w:ascii="Arial" w:hAnsi="Arial" w:cs="Arial"/>
              </w:rPr>
              <w:t xml:space="preserve">64 bitowy system operacyjny współpracujący z wykorzystywanym przez Zamawiającego oprogramowaniem </w:t>
            </w:r>
            <w:r w:rsidRPr="00E17BA5">
              <w:rPr>
                <w:rFonts w:ascii="Arial" w:hAnsi="Arial" w:cs="Arial"/>
                <w:b/>
                <w:bCs/>
              </w:rPr>
              <w:t>Windows Serwer w oparciu o Active Directory, Microsoft Exchange i Elektroniczne Zarządzanie Dokumentacją opartą o platformę Microsoft Sharepoint,</w:t>
            </w:r>
            <w:r w:rsidRPr="00E17BA5">
              <w:rPr>
                <w:rFonts w:ascii="Arial" w:hAnsi="Arial" w:cs="Arial"/>
                <w:b/>
              </w:rPr>
              <w:t xml:space="preserve"> oraz Windows Server i  Bitlocker.</w:t>
            </w:r>
            <w:r w:rsidRPr="00E17BA5">
              <w:rPr>
                <w:rFonts w:ascii="Arial" w:hAnsi="Arial" w:cs="Arial"/>
              </w:rPr>
              <w:t xml:space="preserve"> Licencja na ww. system operacyjny musi być bezterminowa i  nieograniczona terytorialnie.</w:t>
            </w:r>
          </w:p>
          <w:p w14:paraId="273ACCEB" w14:textId="77777777" w:rsidR="00E17BA5" w:rsidRPr="00E17BA5" w:rsidRDefault="00E17BA5" w:rsidP="00B10181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Pakiet biurowy Office 365 E1 lub równoważny*, tj. współpracujący z wykorzystywanym przez Zamawiającego oprogramowaniem </w:t>
            </w:r>
            <w:r w:rsidRPr="00E17BA5">
              <w:rPr>
                <w:rFonts w:ascii="Arial" w:hAnsi="Arial" w:cs="Arial"/>
                <w:b/>
                <w:bCs/>
              </w:rPr>
              <w:t>Microsoft Exchange oraz Elektroniczne Zarządzanie Dokumentacją opartą o platformę Microsoft Sharepoint i</w:t>
            </w:r>
            <w:r w:rsidRPr="00E17BA5">
              <w:rPr>
                <w:rFonts w:ascii="Arial" w:hAnsi="Arial" w:cs="Arial"/>
                <w:b/>
              </w:rPr>
              <w:t> Windows Server.</w:t>
            </w:r>
            <w:r w:rsidRPr="00E17BA5">
              <w:rPr>
                <w:rFonts w:ascii="Arial" w:hAnsi="Arial" w:cs="Arial"/>
              </w:rPr>
              <w:t xml:space="preserve"> Pakiet musi umożliwiać prowadzenie telekonferencji audio wizualnych oraz musi posiadać dodatkowy pakiet umożliwiający zlecanie zadań w ramach realizacji projektu. Pakiet musi posiadać subskrypcję wykupioną minimum na 12 miesięcy. 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464C254E" w14:textId="77777777" w:rsidR="00E17BA5" w:rsidRPr="00E17BA5" w:rsidRDefault="00E17BA5" w:rsidP="00E1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41A8BCA4" w14:textId="723FEC30" w:rsidTr="00B10181">
        <w:trPr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07C8E2F0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Dodatkowe informacje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40B6D8D2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Układ TPM, czytnik linii papilarnych, klawiatura QWERTY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954D8E3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4FED91BF" w14:textId="67114239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0159BCF1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Wymiary</w:t>
            </w:r>
          </w:p>
        </w:tc>
        <w:tc>
          <w:tcPr>
            <w:tcW w:w="399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B22976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Maks. 342mm x238mm x24mm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1C2662AB" w14:textId="77777777" w:rsidR="00E17BA5" w:rsidRPr="00E17BA5" w:rsidRDefault="00E17BA5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17BA5" w:rsidRPr="00E17BA5" w14:paraId="662CC2EF" w14:textId="07A40B6C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9" w:type="dxa"/>
            <w:tcBorders>
              <w:right w:val="single" w:sz="4" w:space="0" w:color="auto"/>
            </w:tcBorders>
            <w:hideMark/>
          </w:tcPr>
          <w:p w14:paraId="67FD37AF" w14:textId="77777777" w:rsidR="00E17BA5" w:rsidRPr="00E17BA5" w:rsidRDefault="00E17BA5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Gwarancja</w:t>
            </w:r>
          </w:p>
        </w:tc>
        <w:tc>
          <w:tcPr>
            <w:tcW w:w="399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784E129B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Minimum na 24 miesięcy 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3B56E4C8" w14:textId="77777777" w:rsidR="00E17BA5" w:rsidRPr="00E17BA5" w:rsidRDefault="00E17BA5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5E3F4A20" w14:textId="77777777" w:rsidR="00E17BA5" w:rsidRDefault="00E17BA5" w:rsidP="00E17BA5">
      <w:pPr>
        <w:spacing w:after="200" w:line="276" w:lineRule="auto"/>
        <w:ind w:left="720"/>
        <w:contextualSpacing/>
        <w:rPr>
          <w:rFonts w:ascii="Arial" w:eastAsiaTheme="minorEastAsia" w:hAnsi="Arial" w:cs="Arial"/>
          <w:b/>
          <w:color w:val="000000"/>
          <w:lang w:eastAsia="pl-PL"/>
        </w:rPr>
      </w:pPr>
      <w:r w:rsidRPr="00E17BA5">
        <w:rPr>
          <w:rFonts w:ascii="Arial" w:eastAsiaTheme="minorEastAsia" w:hAnsi="Arial" w:cs="Arial"/>
          <w:b/>
          <w:color w:val="000000"/>
          <w:lang w:eastAsia="pl-PL"/>
        </w:rPr>
        <w:br w:type="textWrapping" w:clear="all"/>
      </w:r>
    </w:p>
    <w:p w14:paraId="1AC55952" w14:textId="77777777" w:rsidR="00257EDC" w:rsidRPr="00E17BA5" w:rsidRDefault="00257EDC" w:rsidP="00E17BA5">
      <w:pPr>
        <w:spacing w:after="200" w:line="276" w:lineRule="auto"/>
        <w:ind w:left="720"/>
        <w:contextualSpacing/>
        <w:rPr>
          <w:rFonts w:ascii="Arial" w:eastAsiaTheme="minorEastAsia" w:hAnsi="Arial" w:cs="Arial"/>
          <w:b/>
          <w:color w:val="000000"/>
          <w:lang w:eastAsia="pl-PL"/>
        </w:rPr>
      </w:pPr>
    </w:p>
    <w:p w14:paraId="01D6A9B0" w14:textId="77777777" w:rsidR="00E17BA5" w:rsidRPr="00E17BA5" w:rsidRDefault="00E17BA5" w:rsidP="00E17BA5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Arial" w:eastAsiaTheme="minorEastAsia" w:hAnsi="Arial" w:cs="Arial"/>
          <w:b/>
          <w:color w:val="000000"/>
          <w:lang w:eastAsia="pl-PL"/>
        </w:rPr>
      </w:pPr>
      <w:r w:rsidRPr="00E17BA5">
        <w:rPr>
          <w:rFonts w:ascii="Arial" w:eastAsiaTheme="minorEastAsia" w:hAnsi="Arial" w:cs="Arial"/>
          <w:b/>
          <w:color w:val="000000"/>
          <w:lang w:eastAsia="pl-PL"/>
        </w:rPr>
        <w:t>Notebook typu B – 1 szt. fabrycznie nowy</w:t>
      </w:r>
    </w:p>
    <w:tbl>
      <w:tblPr>
        <w:tblStyle w:val="Tabelalisty3akcent11"/>
        <w:tblW w:w="9633" w:type="dxa"/>
        <w:tblLook w:val="04A0" w:firstRow="1" w:lastRow="0" w:firstColumn="1" w:lastColumn="0" w:noHBand="0" w:noVBand="1"/>
        <w:tblDescription w:val=""/>
      </w:tblPr>
      <w:tblGrid>
        <w:gridCol w:w="2306"/>
        <w:gridCol w:w="3926"/>
        <w:gridCol w:w="3401"/>
      </w:tblGrid>
      <w:tr w:rsidR="00B10181" w:rsidRPr="00E17BA5" w14:paraId="460647FD" w14:textId="069721F3" w:rsidTr="00B101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232" w:type="dxa"/>
            <w:gridSpan w:val="2"/>
            <w:hideMark/>
          </w:tcPr>
          <w:p w14:paraId="2338684E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  <w:color w:val="FFFFFF"/>
              </w:rPr>
            </w:pPr>
            <w:r w:rsidRPr="00E17BA5">
              <w:rPr>
                <w:rFonts w:ascii="Arial" w:hAnsi="Arial" w:cs="Arial"/>
              </w:rPr>
              <w:t>Notebook typu B</w:t>
            </w:r>
          </w:p>
        </w:tc>
        <w:tc>
          <w:tcPr>
            <w:tcW w:w="3401" w:type="dxa"/>
            <w:tcBorders>
              <w:bottom w:val="single" w:sz="4" w:space="0" w:color="5B9BD5" w:themeColor="accent1"/>
            </w:tcBorders>
          </w:tcPr>
          <w:p w14:paraId="6EFE1009" w14:textId="77777777" w:rsidR="00B10181" w:rsidRPr="00E17BA5" w:rsidRDefault="00B10181" w:rsidP="00E17BA5">
            <w:pPr>
              <w:spacing w:line="25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B10181" w:rsidRPr="00E17BA5" w14:paraId="797D5F55" w14:textId="23BA2248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7A04829C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Nazwa komponentu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138260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7BA5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36C1E51F" w14:textId="3AA492A6" w:rsidR="00B10181" w:rsidRPr="00E17BA5" w:rsidRDefault="00B10181" w:rsidP="00B10181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D6358">
              <w:rPr>
                <w:rFonts w:ascii="New time roman" w:hAnsi="New time roman" w:cs="Arial"/>
                <w:b/>
              </w:rPr>
              <w:t>Parametry oferowane przez Wykonawcę</w:t>
            </w:r>
          </w:p>
        </w:tc>
      </w:tr>
      <w:tr w:rsidR="00B10181" w:rsidRPr="00E17BA5" w14:paraId="223885A8" w14:textId="477F9C3F" w:rsidTr="00B1018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59BF4480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Procesor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19B3CFD3" w14:textId="77777777" w:rsidR="00B10181" w:rsidRPr="00E17BA5" w:rsidRDefault="00B10181" w:rsidP="00A5537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Procesor 64 bitowy o architekturze x86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0599E964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0692CEAB" w14:textId="7C9B6642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</w:tcPr>
          <w:p w14:paraId="6D6C33C1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Wydajność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14:paraId="6B0A5604" w14:textId="52C34BF1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Ilość punktów uzyskanych w teście Passmark CPU - 8900 wsparcie dla wirtualizacji, maksymalne TDP  45-W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70AEF65F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1C8E7622" w14:textId="032E9938" w:rsidTr="00B1018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490F294C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Pamięć RAM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65B024C5" w14:textId="77777777" w:rsidR="00B10181" w:rsidRPr="00E17BA5" w:rsidRDefault="00B10181" w:rsidP="000E76E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16 GB DDR4 z możliwością rozbudowy do min. 32 GB</w:t>
            </w:r>
          </w:p>
          <w:p w14:paraId="317F8371" w14:textId="77777777" w:rsidR="00B10181" w:rsidRPr="00E17BA5" w:rsidRDefault="00B10181" w:rsidP="000E76E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Ilość banków pamięci: min 2 szt.</w:t>
            </w:r>
          </w:p>
          <w:p w14:paraId="03E252C8" w14:textId="77777777" w:rsidR="00B10181" w:rsidRPr="00E17BA5" w:rsidRDefault="00B10181" w:rsidP="000E76E5">
            <w:pPr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Ilość wolnych banków pamięci: min 1 szt.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2DB8B2D1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27461A44" w14:textId="21B0BB9F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2056C807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Typ dysku twardego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446792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SSD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141A7604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2D623191" w14:textId="562E3438" w:rsidTr="00B10181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476A6E75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Dysk twardy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591C4A7B" w14:textId="77777777" w:rsidR="00B10181" w:rsidRPr="00E17BA5" w:rsidRDefault="00B10181" w:rsidP="00A5537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512 GB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45962E19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74C83346" w14:textId="2D73422F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2B145C32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Przekątna 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721BFCF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15,4”-15,6”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39BEDB64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6E357DB8" w14:textId="69F36EC1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3F6404C8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Rozdzielczość, ekran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7B184C56" w14:textId="77777777" w:rsidR="00B10181" w:rsidRPr="00E17BA5" w:rsidRDefault="00B10181" w:rsidP="00A5537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3840x2160, dotykowy, 10 punktowy dotyk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3AECE3BD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5FE77408" w14:textId="2CE9ACA4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1524ED10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Waga wraz z akumulatorem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A743F9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Maksymalnie 2,1 kg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1B90E766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6C96AE31" w14:textId="2109E309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</w:tcPr>
          <w:p w14:paraId="4D5B492C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 Karta graficzna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4212F6E6" w14:textId="77777777" w:rsidR="00B10181" w:rsidRPr="00E17BA5" w:rsidRDefault="00B10181" w:rsidP="00A5537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Pamięć: 4096 MB, zegar rdzenia: 1354 MHz, zegar pamięć: 7008 MHz, GDDR5 + zintegrowana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357A5D7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718D60E6" w14:textId="2481ED38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6BA5896E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Dźwięk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963613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Wbudowane głośniki stereo</w:t>
            </w:r>
          </w:p>
          <w:p w14:paraId="45A54D25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Mikrofon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27763518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086229FA" w14:textId="7CDF9296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57CB5D4D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Porty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2FC735A8" w14:textId="77777777" w:rsidR="00B10181" w:rsidRPr="00E17BA5" w:rsidRDefault="00B10181" w:rsidP="00A5537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2x USB 3.0, 1x Thunderbolt 3 port with PowerShare (USB-C), czytnik kart microSD, 1x HDMI lub port DisplayPort (w przypadku dostarczenia komputerów ze złączem DisplayPort wykonawca ma dostarczyć przejściówkę DisplayPort-</w:t>
            </w:r>
            <w:r w:rsidRPr="00E17BA5">
              <w:rPr>
                <w:rFonts w:ascii="Arial" w:hAnsi="Arial" w:cs="Arial"/>
              </w:rPr>
              <w:lastRenderedPageBreak/>
              <w:t>HDMI), gniazdo słuchawkowe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28077F87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551ADA0D" w14:textId="42B41B69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</w:tcPr>
          <w:p w14:paraId="38F11B49" w14:textId="77777777" w:rsidR="00B10181" w:rsidRPr="00E17BA5" w:rsidDel="00583C01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lastRenderedPageBreak/>
              <w:t>Łączność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</w:tcPr>
          <w:p w14:paraId="14B09398" w14:textId="77777777" w:rsidR="00B10181" w:rsidRPr="00E17BA5" w:rsidDel="00583C01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E17BA5">
              <w:rPr>
                <w:rFonts w:ascii="Arial" w:hAnsi="Arial" w:cs="Arial"/>
                <w:lang w:val="en-US"/>
              </w:rPr>
              <w:t>WiFi 802.11 a/b/g/n/ac, Bluetooth 4.0, LAN 10/100/1000 Mbps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128C5BEC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B10181" w:rsidRPr="00E17BA5" w14:paraId="0D54BF66" w14:textId="2DAF18DE" w:rsidTr="00B1018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</w:tcPr>
          <w:p w14:paraId="022C0888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Urządzenie wskazujące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6E4FFAC8" w14:textId="77777777" w:rsidR="00B10181" w:rsidRPr="00E17BA5" w:rsidRDefault="00B10181" w:rsidP="00A5537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TouchPad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3159D5F7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0B5C374E" w14:textId="5E722BFC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073F7676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Zainstalowane oprogramowanie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B04E82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7BA5">
              <w:rPr>
                <w:rFonts w:ascii="Arial" w:hAnsi="Arial" w:cs="Arial"/>
              </w:rPr>
              <w:t xml:space="preserve">64 bitowy system operacyjny współpracujący z wykorzystywanym przez Zamawiającego oprogramowaniem </w:t>
            </w:r>
            <w:r w:rsidRPr="00E17BA5">
              <w:rPr>
                <w:rFonts w:ascii="Arial" w:hAnsi="Arial" w:cs="Arial"/>
                <w:b/>
                <w:bCs/>
              </w:rPr>
              <w:t>Windows Serwer w oparciu o Active Directory, Microsoft Exchange i Elektroniczne Zarządzanie Dokumentacją opartą o platformę Microsoft Sharepoint,</w:t>
            </w:r>
            <w:r w:rsidRPr="00E17BA5">
              <w:rPr>
                <w:rFonts w:ascii="Arial" w:hAnsi="Arial" w:cs="Arial"/>
                <w:b/>
              </w:rPr>
              <w:t xml:space="preserve"> oraz Windows Server i  Bitlocker.</w:t>
            </w:r>
            <w:r w:rsidRPr="00E17BA5">
              <w:rPr>
                <w:rFonts w:ascii="Arial" w:hAnsi="Arial" w:cs="Arial"/>
              </w:rPr>
              <w:t xml:space="preserve"> Licencja na ww. system operacyjny musi być bezterminowa i  nieograniczona terytorialnie.</w:t>
            </w:r>
          </w:p>
          <w:p w14:paraId="0EC08934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Pakiet biurowy Office 365 E1 lub równoważny*, tj. współpracujący z wykorzystywanym przez Zamawiającego oprogramowaniem </w:t>
            </w:r>
            <w:r w:rsidRPr="00E17BA5">
              <w:rPr>
                <w:rFonts w:ascii="Arial" w:hAnsi="Arial" w:cs="Arial"/>
                <w:b/>
                <w:bCs/>
              </w:rPr>
              <w:t>Microsoft Exchange oraz Elektroniczne Zarządzanie Dokumentacją opartą o platformę Microsoft Sharepoint i</w:t>
            </w:r>
            <w:r w:rsidRPr="00E17BA5">
              <w:rPr>
                <w:rFonts w:ascii="Arial" w:hAnsi="Arial" w:cs="Arial"/>
                <w:b/>
              </w:rPr>
              <w:t xml:space="preserve"> Windows Server. </w:t>
            </w:r>
            <w:r w:rsidRPr="00E17BA5">
              <w:rPr>
                <w:rFonts w:ascii="Arial" w:hAnsi="Arial" w:cs="Arial"/>
              </w:rPr>
              <w:t>Pakiet musi umożliwiać prowadzenie telekonferencji audio wizualnych oraz musi posiadać dodatkowy pakiet umożliwiający zlecanie zadań w ramach realizacji projektu. Pakiet musi posiadać subskrypcję wykupioną minimum na 12 miesięcy.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5D0E58C8" w14:textId="77777777" w:rsidR="00B10181" w:rsidRPr="00E17BA5" w:rsidRDefault="00B10181" w:rsidP="00E1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7F178BCA" w14:textId="0A70E2A0" w:rsidTr="00B10181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6BC273A4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Wymiary</w:t>
            </w:r>
          </w:p>
        </w:tc>
        <w:tc>
          <w:tcPr>
            <w:tcW w:w="3926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1DDB3F49" w14:textId="77777777" w:rsidR="00B10181" w:rsidRPr="00E17BA5" w:rsidRDefault="00B10181" w:rsidP="00A5537B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Maks. 357 x 235 x 17 mm</w:t>
            </w:r>
          </w:p>
        </w:tc>
        <w:tc>
          <w:tcPr>
            <w:tcW w:w="3401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27B2D22B" w14:textId="77777777" w:rsidR="00B10181" w:rsidRPr="00E17BA5" w:rsidRDefault="00B10181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10181" w:rsidRPr="00E17BA5" w14:paraId="3E60E34D" w14:textId="12357E63" w:rsidTr="00B101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6" w:type="dxa"/>
            <w:tcBorders>
              <w:right w:val="single" w:sz="4" w:space="0" w:color="auto"/>
            </w:tcBorders>
            <w:hideMark/>
          </w:tcPr>
          <w:p w14:paraId="455AAE08" w14:textId="77777777" w:rsidR="00B10181" w:rsidRPr="00E17BA5" w:rsidRDefault="00B10181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Gwarancja</w:t>
            </w:r>
          </w:p>
        </w:tc>
        <w:tc>
          <w:tcPr>
            <w:tcW w:w="39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D3473E" w14:textId="77777777" w:rsidR="00B10181" w:rsidRPr="00E17BA5" w:rsidRDefault="00B10181" w:rsidP="00A5537B">
            <w:pPr>
              <w:spacing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Minimum na 24 miesiące</w:t>
            </w:r>
          </w:p>
        </w:tc>
        <w:tc>
          <w:tcPr>
            <w:tcW w:w="3401" w:type="dxa"/>
            <w:tcBorders>
              <w:left w:val="single" w:sz="4" w:space="0" w:color="auto"/>
            </w:tcBorders>
          </w:tcPr>
          <w:p w14:paraId="293E4960" w14:textId="77777777" w:rsidR="00B10181" w:rsidRPr="00E17BA5" w:rsidRDefault="00B10181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5FCC948" w14:textId="77777777" w:rsidR="00E17BA5" w:rsidRDefault="00E17BA5" w:rsidP="00E17BA5">
      <w:pPr>
        <w:rPr>
          <w:rFonts w:ascii="Arial" w:hAnsi="Arial" w:cs="Arial"/>
          <w:i/>
        </w:rPr>
      </w:pPr>
    </w:p>
    <w:p w14:paraId="0107C1D1" w14:textId="77777777" w:rsidR="000E76E5" w:rsidRDefault="000E76E5" w:rsidP="00E17BA5">
      <w:pPr>
        <w:rPr>
          <w:rFonts w:ascii="Arial" w:hAnsi="Arial" w:cs="Arial"/>
          <w:i/>
        </w:rPr>
      </w:pPr>
    </w:p>
    <w:p w14:paraId="21A3100C" w14:textId="77777777" w:rsidR="000E76E5" w:rsidRPr="00E17BA5" w:rsidRDefault="000E76E5" w:rsidP="00E17BA5">
      <w:pPr>
        <w:rPr>
          <w:rFonts w:ascii="Arial" w:hAnsi="Arial" w:cs="Arial"/>
          <w:i/>
        </w:rPr>
      </w:pPr>
    </w:p>
    <w:p w14:paraId="34BEB24B" w14:textId="77777777" w:rsidR="00E17BA5" w:rsidRPr="00E17BA5" w:rsidRDefault="00E17BA5" w:rsidP="00E17BA5">
      <w:pPr>
        <w:numPr>
          <w:ilvl w:val="0"/>
          <w:numId w:val="47"/>
        </w:numPr>
        <w:spacing w:after="200" w:line="276" w:lineRule="auto"/>
        <w:contextualSpacing/>
        <w:jc w:val="left"/>
        <w:rPr>
          <w:rFonts w:ascii="Arial" w:eastAsiaTheme="minorEastAsia" w:hAnsi="Arial" w:cs="Arial"/>
          <w:b/>
          <w:color w:val="000000"/>
          <w:lang w:eastAsia="pl-PL"/>
        </w:rPr>
      </w:pPr>
      <w:r w:rsidRPr="00E17BA5">
        <w:rPr>
          <w:rFonts w:ascii="Arial" w:eastAsiaTheme="minorEastAsia" w:hAnsi="Arial" w:cs="Arial"/>
          <w:b/>
          <w:color w:val="000000"/>
          <w:lang w:eastAsia="pl-PL"/>
        </w:rPr>
        <w:t>Notebook typu C – 1 szt. fabrycznie nowy</w:t>
      </w:r>
    </w:p>
    <w:tbl>
      <w:tblPr>
        <w:tblStyle w:val="Tabelalisty3akcent11"/>
        <w:tblW w:w="9633" w:type="dxa"/>
        <w:tblLook w:val="04A0" w:firstRow="1" w:lastRow="0" w:firstColumn="1" w:lastColumn="0" w:noHBand="0" w:noVBand="1"/>
        <w:tblDescription w:val=""/>
      </w:tblPr>
      <w:tblGrid>
        <w:gridCol w:w="2547"/>
        <w:gridCol w:w="3969"/>
        <w:gridCol w:w="3117"/>
      </w:tblGrid>
      <w:tr w:rsidR="00257EDC" w:rsidRPr="00E17BA5" w14:paraId="0350895B" w14:textId="65DE6878" w:rsidTr="00257E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516" w:type="dxa"/>
            <w:gridSpan w:val="2"/>
            <w:hideMark/>
          </w:tcPr>
          <w:p w14:paraId="12CAA60A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  <w:color w:val="FFFFFF"/>
              </w:rPr>
            </w:pPr>
            <w:r w:rsidRPr="00E17BA5">
              <w:rPr>
                <w:rFonts w:ascii="Arial" w:hAnsi="Arial" w:cs="Arial"/>
              </w:rPr>
              <w:t>Notebook typu C</w:t>
            </w:r>
          </w:p>
        </w:tc>
        <w:tc>
          <w:tcPr>
            <w:tcW w:w="3117" w:type="dxa"/>
            <w:tcBorders>
              <w:bottom w:val="single" w:sz="4" w:space="0" w:color="5B9BD5" w:themeColor="accent1"/>
            </w:tcBorders>
          </w:tcPr>
          <w:p w14:paraId="205ABB42" w14:textId="77777777" w:rsidR="00257EDC" w:rsidRPr="00E17BA5" w:rsidRDefault="00257EDC" w:rsidP="00E17BA5">
            <w:pPr>
              <w:spacing w:line="256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</w:tc>
      </w:tr>
      <w:tr w:rsidR="00257EDC" w:rsidRPr="00E17BA5" w14:paraId="707C2E74" w14:textId="53CE8986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43B2129E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Nazwa komponentu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18117D6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E17BA5">
              <w:rPr>
                <w:rFonts w:ascii="Arial" w:hAnsi="Arial" w:cs="Arial"/>
                <w:b/>
              </w:rPr>
              <w:t>Wymagane minimalne parametry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357EBC83" w14:textId="1F37637C" w:rsidR="00257EDC" w:rsidRPr="00E17BA5" w:rsidRDefault="00257EDC" w:rsidP="00257EDC">
            <w:pPr>
              <w:spacing w:line="25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7D6358">
              <w:rPr>
                <w:rFonts w:ascii="New time roman" w:hAnsi="New time roman" w:cs="Arial"/>
                <w:b/>
              </w:rPr>
              <w:t>Parametry oferowane przez Wykonawcę</w:t>
            </w:r>
          </w:p>
        </w:tc>
      </w:tr>
      <w:tr w:rsidR="00257EDC" w:rsidRPr="00E17BA5" w14:paraId="22912339" w14:textId="5A12B778" w:rsidTr="00257ED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670EFD71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Procesor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451DC812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Procesor 64 bitowy o architekturze x86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B15542F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389E4B10" w14:textId="1C4B3D88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500FC87" w14:textId="77777777" w:rsidR="00257EDC" w:rsidRPr="00E17BA5" w:rsidRDefault="00257EDC" w:rsidP="00E17BA5">
            <w:pPr>
              <w:spacing w:line="256" w:lineRule="auto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Wydajność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01E49114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Ilość punktów uzyskanych w teście Passmark CPU – 9400, maksymalne TDP 45-W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0D845590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72D78AA4" w14:textId="28D32FE8" w:rsidTr="00257ED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2BB27165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Pamięć RAM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77B4EC3B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16 GB LPDDR3 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48E1B2C5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35972737" w14:textId="15940117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51EEB57B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Typ dysku twardego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DB50BEB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SSD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69FA9ACE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3FD0EAE8" w14:textId="4E11CDAA" w:rsidTr="00257EDC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02C83197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Dysk twardy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552321B4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256 GB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C0BE420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7120E95E" w14:textId="0F3B72A6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4CD0A211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Przekątna 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AE65391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15,4”-15,6”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76AA07AB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2CD50B09" w14:textId="73F52241" w:rsidTr="00257ED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16A5B98E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Rozdzielczość, ekran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6ECC408B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2880x1800 pikseli, 220 pikseli na cal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E3010A0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5523E4B8" w14:textId="34FA8B17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04151989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Waga wraz z akumulatorem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8815843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Maksymalnie 1,9 kg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0AB6B758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1DCA2F9E" w14:textId="1EA4511C" w:rsidTr="00257ED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D0A53A3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Typ karty graficznej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70378A86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Pamięć: 2048 MB, zegar rdzenia: 855 MHz,  zegar pamięć: 5080 MHz, GDDR5 + zintegrowana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20C8641C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4F6CD08F" w14:textId="42B53DD8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70917A77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Dźwięk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141EAB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Wbudowane głośniki stereo</w:t>
            </w:r>
          </w:p>
          <w:p w14:paraId="56E94E47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Mikrofon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3E125FBC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67F11573" w14:textId="61EF8816" w:rsidTr="00257ED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1C89E4D4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Porty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711C5B8D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4x Thunderbold 3, VGA, HDMI 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3D449733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1C84F6A0" w14:textId="0B6945E3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6D0C5E7" w14:textId="77777777" w:rsidR="00257EDC" w:rsidRPr="00E17BA5" w:rsidDel="00583C01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Łączność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324502B0" w14:textId="77777777" w:rsidR="00257EDC" w:rsidRPr="00E17BA5" w:rsidDel="00583C01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Interfejs sieci bezprzewodowej WiFi 802.11 ac zgodny z IEEE 802.11a/b/g/n, Bluetooth 4.2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60AADE71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01925E32" w14:textId="1624921C" w:rsidTr="00257ED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3F6260D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Urządzenie wskazujące 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051E96F8" w14:textId="77777777" w:rsidR="00257EDC" w:rsidRPr="00E17BA5" w:rsidRDefault="00257EDC" w:rsidP="000E76E5">
            <w:pPr>
              <w:spacing w:line="276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Typu TouchPad i TouchBar, wyczuwający siłę nacisku, umożliwiający precyzyjne sterowanie kursorem, mocne kliknięcia, akcelerację i rysowanie z gradacją nacisku oraz obsługujący gesty, umożliwiający obsługę aplikacji oraz korzystanie z klawiszy funkcyjnych.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1405F5B8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77BF8409" w14:textId="43B05A80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67345D2F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lastRenderedPageBreak/>
              <w:t>Zainstalowane oprogramowanie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EE7B6AE" w14:textId="77777777" w:rsidR="00257EDC" w:rsidRPr="00E17BA5" w:rsidRDefault="00257EDC" w:rsidP="000E76E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Dwa systemy operacyjne:</w:t>
            </w:r>
          </w:p>
          <w:p w14:paraId="7A581802" w14:textId="77777777" w:rsidR="00257EDC" w:rsidRPr="00E17BA5" w:rsidRDefault="00257EDC" w:rsidP="000E76E5">
            <w:pPr>
              <w:numPr>
                <w:ilvl w:val="0"/>
                <w:numId w:val="48"/>
              </w:numPr>
              <w:spacing w:after="0" w:line="276" w:lineRule="auto"/>
              <w:ind w:left="459" w:hanging="284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17BA5">
              <w:rPr>
                <w:rFonts w:ascii="Arial" w:eastAsiaTheme="minorEastAsia" w:hAnsi="Arial" w:cs="Arial"/>
              </w:rPr>
              <w:t xml:space="preserve">64 bitowy system operacyjny współpracujący z wykorzystywanym przez Zamawiającego oprogramowaniem Windows Serwer w oparciu o Active Directory, Microsoft Exchange oraz Elektroniczne Zarządzanie Dokumentacją opartą o platformę Microsoft Sharepoint i Windows Server. </w:t>
            </w:r>
            <w:r w:rsidRPr="00E17BA5">
              <w:rPr>
                <w:rFonts w:ascii="Arial" w:eastAsiaTheme="minorEastAsia" w:hAnsi="Arial" w:cs="Arial"/>
                <w:lang w:eastAsia="pl-PL"/>
              </w:rPr>
              <w:t>Licencja na ww. system operacyjny musi być bezterminowa i  nieograniczona terytorialnie.</w:t>
            </w:r>
          </w:p>
          <w:p w14:paraId="209E0D06" w14:textId="77777777" w:rsidR="00257EDC" w:rsidRPr="00E17BA5" w:rsidRDefault="00257EDC" w:rsidP="000E76E5">
            <w:pPr>
              <w:numPr>
                <w:ilvl w:val="0"/>
                <w:numId w:val="48"/>
              </w:numPr>
              <w:spacing w:line="276" w:lineRule="auto"/>
              <w:ind w:left="459" w:hanging="284"/>
              <w:contextualSpacing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</w:rPr>
            </w:pPr>
            <w:r w:rsidRPr="00E17BA5">
              <w:rPr>
                <w:rFonts w:ascii="Arial" w:eastAsiaTheme="minorEastAsia" w:hAnsi="Arial" w:cs="Arial"/>
              </w:rPr>
              <w:t>Najnowsza wersja systemu Mac OS.</w:t>
            </w:r>
          </w:p>
          <w:p w14:paraId="6A66623D" w14:textId="77777777" w:rsidR="00257EDC" w:rsidRPr="00E17BA5" w:rsidRDefault="00257EDC" w:rsidP="000E76E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Pakiet oprogramowania umożliwiające uruchamianie systemu operacyjnego Windows w oknie systemu Mac OS bez ponownego uruchamiania systemu.</w:t>
            </w:r>
          </w:p>
          <w:p w14:paraId="74D3ADCD" w14:textId="77777777" w:rsidR="00257EDC" w:rsidRPr="00E17BA5" w:rsidRDefault="00257EDC" w:rsidP="000E76E5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Pakiet biurowy Office 365 E1 lub równoważny*, tj. współpracujący z wykorzystywanym przez Zamawiającego oprogramowaniem </w:t>
            </w:r>
            <w:r w:rsidRPr="00E17BA5">
              <w:rPr>
                <w:rFonts w:ascii="Arial" w:hAnsi="Arial" w:cs="Arial"/>
                <w:b/>
                <w:bCs/>
              </w:rPr>
              <w:t>Microsoft Exchange oraz Elektroniczne Zarządzanie Dokumentacją opartą o platformę Microsoft Sharepoint i</w:t>
            </w:r>
            <w:r w:rsidRPr="00E17BA5">
              <w:rPr>
                <w:rFonts w:ascii="Arial" w:hAnsi="Arial" w:cs="Arial"/>
                <w:b/>
              </w:rPr>
              <w:t xml:space="preserve"> Windows Server. </w:t>
            </w:r>
            <w:r w:rsidRPr="00E17BA5">
              <w:rPr>
                <w:rFonts w:ascii="Arial" w:hAnsi="Arial" w:cs="Arial"/>
              </w:rPr>
              <w:t>Pakiet musi umożliwiać prowadzenie telekonferencji audio wizualnych oraz musi posiadać dodatkowy pakiet umożliwiający zlecanie zadań w ramach realizacji projektu. Pakiet musi posiadać subskrypcję wykupioną minimum na 12 miesięcy.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5F8CC55A" w14:textId="77777777" w:rsidR="00257EDC" w:rsidRPr="00E17BA5" w:rsidRDefault="00257EDC" w:rsidP="00E17B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1A5980D7" w14:textId="367BFA44" w:rsidTr="00257EDC">
        <w:trPr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9394323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Zastosowanie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74D13E8C" w14:textId="77777777" w:rsidR="00257EDC" w:rsidRPr="00E17BA5" w:rsidRDefault="00257EDC" w:rsidP="000E76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Notebook na potrzeby pracy w systemach Zamawiającego, obsługi aplikacji biurowych oraz na potrzeby </w:t>
            </w:r>
            <w:r w:rsidRPr="00E17BA5">
              <w:rPr>
                <w:rFonts w:ascii="Arial" w:hAnsi="Arial" w:cs="Arial"/>
              </w:rPr>
              <w:lastRenderedPageBreak/>
              <w:t>testów wytwarzanych i utrzymywanych systemów oraz rejestrów, na najnowszej wersji systemu Mac OS.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4D3CE41C" w14:textId="77777777" w:rsidR="00257EDC" w:rsidRPr="00E17BA5" w:rsidRDefault="00257EDC" w:rsidP="00E17B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5D0C5074" w14:textId="3407E51B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6B074DF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lastRenderedPageBreak/>
              <w:t>Dodatkowe informacje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6A8074C3" w14:textId="77777777" w:rsidR="00257EDC" w:rsidRPr="00E17BA5" w:rsidRDefault="00257EDC" w:rsidP="000E76E5">
            <w:pPr>
              <w:spacing w:line="25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 xml:space="preserve">Pełnowymiarowa podświetlana klawiatura QWERTY, zintegrowany czytnik linii papilarnych 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2DED1BF8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5A1802C0" w14:textId="7C56C6CB" w:rsidTr="00257EDC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3C775665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Wymiary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493A3BE1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 w:rsidRPr="00E17BA5">
              <w:rPr>
                <w:rFonts w:ascii="Arial" w:hAnsi="Arial" w:cs="Arial"/>
                <w:lang w:val="en-US"/>
              </w:rPr>
              <w:t>Maks. 350mm x241mm x15,5mm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28154173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257EDC" w:rsidRPr="00E17BA5" w14:paraId="22B9F460" w14:textId="527C9B3D" w:rsidTr="00257E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662E5BAF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Akcesoria</w:t>
            </w: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14:paraId="1B8043E9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Zasilacz o mocy minimum 85 W, pokrowiec w kolorze czarnym</w:t>
            </w:r>
          </w:p>
        </w:tc>
        <w:tc>
          <w:tcPr>
            <w:tcW w:w="3117" w:type="dxa"/>
            <w:tcBorders>
              <w:left w:val="single" w:sz="4" w:space="0" w:color="auto"/>
            </w:tcBorders>
          </w:tcPr>
          <w:p w14:paraId="115C516C" w14:textId="77777777" w:rsidR="00257EDC" w:rsidRPr="00E17BA5" w:rsidRDefault="00257EDC" w:rsidP="00E17BA5">
            <w:pPr>
              <w:spacing w:line="25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57EDC" w:rsidRPr="00E17BA5" w14:paraId="26E11B2E" w14:textId="1DAC630B" w:rsidTr="00257EDC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  <w:hideMark/>
          </w:tcPr>
          <w:p w14:paraId="52E0B93A" w14:textId="77777777" w:rsidR="00257EDC" w:rsidRPr="00E17BA5" w:rsidRDefault="00257EDC" w:rsidP="00E17BA5">
            <w:pPr>
              <w:spacing w:line="256" w:lineRule="auto"/>
              <w:jc w:val="left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Gwarancja</w:t>
            </w:r>
          </w:p>
        </w:tc>
        <w:tc>
          <w:tcPr>
            <w:tcW w:w="3969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  <w:hideMark/>
          </w:tcPr>
          <w:p w14:paraId="122EC24F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E17BA5">
              <w:rPr>
                <w:rFonts w:ascii="Arial" w:hAnsi="Arial" w:cs="Arial"/>
              </w:rPr>
              <w:t>Minimum na 12 miesięcy</w:t>
            </w:r>
          </w:p>
        </w:tc>
        <w:tc>
          <w:tcPr>
            <w:tcW w:w="3117" w:type="dxa"/>
            <w:tcBorders>
              <w:top w:val="single" w:sz="4" w:space="0" w:color="5B9BD5" w:themeColor="accent1"/>
              <w:left w:val="single" w:sz="4" w:space="0" w:color="auto"/>
              <w:bottom w:val="single" w:sz="4" w:space="0" w:color="5B9BD5" w:themeColor="accent1"/>
            </w:tcBorders>
          </w:tcPr>
          <w:p w14:paraId="7960696B" w14:textId="77777777" w:rsidR="00257EDC" w:rsidRPr="00E17BA5" w:rsidRDefault="00257EDC" w:rsidP="00E17BA5">
            <w:pPr>
              <w:spacing w:line="25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4DC7C52" w14:textId="77777777" w:rsidR="00E17BA5" w:rsidRPr="00E17BA5" w:rsidRDefault="00E17BA5" w:rsidP="00E17BA5">
      <w:pPr>
        <w:rPr>
          <w:rFonts w:ascii="Arial" w:hAnsi="Arial" w:cs="Arial"/>
          <w:i/>
        </w:rPr>
      </w:pPr>
    </w:p>
    <w:p w14:paraId="34D7CF4D" w14:textId="77777777" w:rsidR="00A65F3D" w:rsidRPr="004F74F3" w:rsidRDefault="00A65F3D" w:rsidP="00A65F3D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56387F48" w14:textId="77777777" w:rsidR="00A65F3D" w:rsidRPr="004F74F3" w:rsidRDefault="00A65F3D" w:rsidP="00A65F3D">
      <w:pPr>
        <w:spacing w:after="0" w:line="276" w:lineRule="auto"/>
        <w:jc w:val="left"/>
        <w:rPr>
          <w:rFonts w:ascii="Arial" w:eastAsia="Times New Roman" w:hAnsi="Arial" w:cs="Arial"/>
          <w:sz w:val="20"/>
          <w:szCs w:val="20"/>
        </w:rPr>
      </w:pPr>
      <w:r w:rsidRPr="004F74F3">
        <w:rPr>
          <w:rFonts w:ascii="Arial" w:eastAsia="Times New Roman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14:paraId="5077E3D8" w14:textId="77777777" w:rsidR="00A65F3D" w:rsidRPr="004F74F3" w:rsidRDefault="00A65F3D" w:rsidP="00A65F3D">
      <w:pPr>
        <w:spacing w:after="0" w:line="276" w:lineRule="auto"/>
        <w:jc w:val="left"/>
        <w:outlineLvl w:val="0"/>
        <w:rPr>
          <w:rFonts w:ascii="Arial" w:eastAsia="Times New Roman" w:hAnsi="Arial" w:cs="Arial"/>
          <w:i/>
          <w:sz w:val="18"/>
          <w:szCs w:val="18"/>
        </w:rPr>
      </w:pPr>
      <w:r w:rsidRPr="004F74F3">
        <w:rPr>
          <w:rFonts w:ascii="Arial" w:eastAsia="Times New Roman" w:hAnsi="Arial" w:cs="Arial"/>
          <w:i/>
          <w:sz w:val="20"/>
          <w:szCs w:val="20"/>
        </w:rPr>
        <w:t xml:space="preserve">     ( miejscowość)                    (data)</w:t>
      </w:r>
      <w:r w:rsidRPr="004F74F3">
        <w:rPr>
          <w:rFonts w:ascii="Arial" w:eastAsia="Times New Roman" w:hAnsi="Arial" w:cs="Arial"/>
          <w:sz w:val="20"/>
          <w:szCs w:val="20"/>
        </w:rPr>
        <w:t xml:space="preserve">  </w:t>
      </w:r>
      <w:r w:rsidRPr="004F74F3">
        <w:rPr>
          <w:rFonts w:ascii="Arial" w:eastAsia="Times New Roman" w:hAnsi="Arial" w:cs="Arial"/>
          <w:sz w:val="20"/>
          <w:szCs w:val="20"/>
        </w:rPr>
        <w:tab/>
      </w:r>
      <w:r w:rsidRPr="004F74F3">
        <w:rPr>
          <w:rFonts w:ascii="Arial" w:eastAsia="Times New Roman" w:hAnsi="Arial" w:cs="Arial"/>
          <w:sz w:val="20"/>
          <w:szCs w:val="20"/>
        </w:rPr>
        <w:tab/>
      </w:r>
      <w:r w:rsidRPr="004F74F3">
        <w:rPr>
          <w:rFonts w:ascii="Arial" w:eastAsia="Times New Roman" w:hAnsi="Arial" w:cs="Arial"/>
          <w:sz w:val="20"/>
          <w:szCs w:val="20"/>
        </w:rPr>
        <w:tab/>
      </w:r>
      <w:r w:rsidRPr="004F74F3">
        <w:rPr>
          <w:rFonts w:ascii="Arial" w:eastAsia="Times New Roman" w:hAnsi="Arial" w:cs="Arial"/>
          <w:i/>
          <w:sz w:val="18"/>
          <w:szCs w:val="18"/>
        </w:rPr>
        <w:t xml:space="preserve">(pieczątka, podpis Wykonawcy lub  osoby </w:t>
      </w:r>
    </w:p>
    <w:p w14:paraId="226CA485" w14:textId="77777777" w:rsidR="00A65F3D" w:rsidRPr="004F74F3" w:rsidRDefault="00A65F3D" w:rsidP="00A65F3D">
      <w:pPr>
        <w:spacing w:after="0" w:line="276" w:lineRule="auto"/>
        <w:ind w:firstLine="5103"/>
        <w:jc w:val="left"/>
        <w:rPr>
          <w:rFonts w:ascii="Arial" w:eastAsia="Times New Roman" w:hAnsi="Arial" w:cs="Arial"/>
          <w:i/>
          <w:sz w:val="18"/>
          <w:szCs w:val="18"/>
        </w:rPr>
      </w:pPr>
      <w:r w:rsidRPr="004F74F3">
        <w:rPr>
          <w:rFonts w:ascii="Arial" w:eastAsia="Times New Roman" w:hAnsi="Arial" w:cs="Arial"/>
          <w:i/>
          <w:sz w:val="18"/>
          <w:szCs w:val="18"/>
        </w:rPr>
        <w:t>uprawnionej do jego reprezentowania)</w:t>
      </w:r>
    </w:p>
    <w:p w14:paraId="1BBD6F9D" w14:textId="77777777" w:rsidR="000E76D7" w:rsidRDefault="000E76D7" w:rsidP="000E76E5">
      <w:pPr>
        <w:pStyle w:val="NormalnyWeb"/>
        <w:spacing w:before="12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4D6F9381" w14:textId="0679D92C" w:rsidR="000E76D7" w:rsidRDefault="000E76D7">
      <w:pPr>
        <w:spacing w:after="160" w:line="259" w:lineRule="auto"/>
        <w:jc w:val="left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48B3F589" w14:textId="77777777" w:rsidR="00F04CFB" w:rsidRPr="0001261B" w:rsidRDefault="00F04CFB" w:rsidP="00F04CFB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bCs/>
          <w:sz w:val="20"/>
          <w:szCs w:val="20"/>
        </w:rPr>
      </w:pPr>
      <w:r w:rsidRPr="0001261B">
        <w:rPr>
          <w:rFonts w:ascii="Arial" w:hAnsi="Arial" w:cs="Arial"/>
          <w:b/>
          <w:bCs/>
          <w:sz w:val="20"/>
          <w:szCs w:val="20"/>
        </w:rPr>
        <w:lastRenderedPageBreak/>
        <w:t>Załącznik nr 4 do SIWZ</w:t>
      </w:r>
    </w:p>
    <w:p w14:paraId="3ADF56EC" w14:textId="77777777" w:rsidR="001A5111" w:rsidRDefault="001A5111" w:rsidP="001A5111">
      <w:pPr>
        <w:spacing w:after="40"/>
        <w:rPr>
          <w:rFonts w:ascii="Arial" w:hAnsi="Arial" w:cs="Arial"/>
          <w:sz w:val="20"/>
          <w:szCs w:val="20"/>
        </w:rPr>
      </w:pPr>
    </w:p>
    <w:p w14:paraId="09DD0D2F" w14:textId="77777777" w:rsidR="00930DAD" w:rsidRPr="0001261B" w:rsidRDefault="00930DAD" w:rsidP="001A5111">
      <w:pPr>
        <w:spacing w:after="40"/>
        <w:rPr>
          <w:rFonts w:ascii="Arial" w:hAnsi="Arial" w:cs="Arial"/>
          <w:sz w:val="20"/>
          <w:szCs w:val="20"/>
        </w:rPr>
      </w:pPr>
    </w:p>
    <w:p w14:paraId="25166085" w14:textId="77777777" w:rsidR="00177620" w:rsidRPr="0001261B" w:rsidRDefault="00177620" w:rsidP="00177620">
      <w:pPr>
        <w:pStyle w:val="Default"/>
        <w:rPr>
          <w:rFonts w:ascii="Arial" w:hAnsi="Arial" w:cs="Arial"/>
          <w:sz w:val="20"/>
          <w:szCs w:val="20"/>
        </w:rPr>
      </w:pPr>
      <w:r w:rsidRPr="0001261B">
        <w:rPr>
          <w:rFonts w:ascii="Arial" w:hAnsi="Arial" w:cs="Arial"/>
          <w:sz w:val="20"/>
          <w:szCs w:val="20"/>
        </w:rPr>
        <w:t xml:space="preserve">….……………………………………..…… </w:t>
      </w:r>
    </w:p>
    <w:p w14:paraId="66819E6A" w14:textId="64496164" w:rsidR="00177620" w:rsidRPr="00930DAD" w:rsidRDefault="00177620" w:rsidP="00177620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930DAD">
        <w:rPr>
          <w:rFonts w:ascii="Arial" w:hAnsi="Arial" w:cs="Arial"/>
          <w:sz w:val="18"/>
          <w:szCs w:val="18"/>
        </w:rPr>
        <w:t>(</w:t>
      </w:r>
      <w:r w:rsidR="00746951" w:rsidRPr="00930DAD">
        <w:rPr>
          <w:rFonts w:ascii="Arial" w:hAnsi="Arial" w:cs="Arial"/>
          <w:i/>
          <w:sz w:val="18"/>
          <w:szCs w:val="18"/>
        </w:rPr>
        <w:t xml:space="preserve">Pieczęć Wykonawcy </w:t>
      </w:r>
      <w:r w:rsidR="00746951" w:rsidRPr="00930DAD">
        <w:rPr>
          <w:rFonts w:ascii="Arial" w:hAnsi="Arial" w:cs="Arial"/>
          <w:sz w:val="18"/>
          <w:szCs w:val="18"/>
        </w:rPr>
        <w:t xml:space="preserve">– </w:t>
      </w:r>
      <w:r w:rsidR="00746951" w:rsidRPr="00930DAD">
        <w:rPr>
          <w:rFonts w:ascii="Arial" w:hAnsi="Arial" w:cs="Arial"/>
          <w:i/>
          <w:sz w:val="18"/>
          <w:szCs w:val="18"/>
        </w:rPr>
        <w:t>nazwa, adres i REGON</w:t>
      </w:r>
      <w:r w:rsidRPr="00930DAD">
        <w:rPr>
          <w:rFonts w:ascii="Arial" w:hAnsi="Arial" w:cs="Arial"/>
          <w:i/>
          <w:sz w:val="18"/>
          <w:szCs w:val="18"/>
        </w:rPr>
        <w:t>)</w:t>
      </w:r>
    </w:p>
    <w:p w14:paraId="641FFEFD" w14:textId="77777777" w:rsidR="00C8506C" w:rsidRPr="0001261B" w:rsidRDefault="00C8506C" w:rsidP="00C8506C">
      <w:pPr>
        <w:pStyle w:val="Tekstprzypisudolnego"/>
        <w:tabs>
          <w:tab w:val="left" w:pos="4678"/>
        </w:tabs>
        <w:spacing w:after="40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C8506C" w:rsidRPr="0001261B" w14:paraId="489A5E16" w14:textId="77777777" w:rsidTr="00930DAD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14:paraId="3A862DDE" w14:textId="77777777" w:rsidR="00C8506C" w:rsidRPr="0001261B" w:rsidRDefault="00C8506C" w:rsidP="00930DAD">
            <w:pPr>
              <w:keepNext/>
              <w:spacing w:after="4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/>
                <w:bCs/>
                <w:kern w:val="32"/>
                <w:sz w:val="20"/>
                <w:szCs w:val="20"/>
                <w:lang w:eastAsia="pl-PL"/>
              </w:rPr>
              <w:t>OŚWIADCZENIE O BRAKU PODSTAW DO WYKLUCZENIA / I SPEŁNIANIA WARUNKÓW UDZIAŁU W POSTĘPOWANIU</w:t>
            </w:r>
          </w:p>
        </w:tc>
      </w:tr>
    </w:tbl>
    <w:p w14:paraId="651853EC" w14:textId="77777777" w:rsidR="00C8506C" w:rsidRPr="0001261B" w:rsidRDefault="00C8506C" w:rsidP="00C8506C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C8506C" w:rsidRPr="0001261B" w14:paraId="6884044D" w14:textId="77777777" w:rsidTr="00930DAD">
        <w:trPr>
          <w:trHeight w:val="429"/>
        </w:trPr>
        <w:tc>
          <w:tcPr>
            <w:tcW w:w="9465" w:type="dxa"/>
            <w:gridSpan w:val="2"/>
            <w:vAlign w:val="center"/>
          </w:tcPr>
          <w:p w14:paraId="71586E15" w14:textId="0D5ACEB4" w:rsidR="00C8506C" w:rsidRPr="0001261B" w:rsidRDefault="00C8506C" w:rsidP="00827D0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27D09">
              <w:rPr>
                <w:rFonts w:ascii="Arial" w:hAnsi="Arial" w:cs="Arial"/>
                <w:sz w:val="20"/>
                <w:szCs w:val="20"/>
              </w:rPr>
              <w:t>Przystępując do postępowania pn.</w:t>
            </w:r>
            <w:r w:rsidRPr="000126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30DAD">
              <w:rPr>
                <w:rFonts w:ascii="Arial" w:hAnsi="Arial" w:cs="Arial"/>
                <w:b/>
                <w:sz w:val="20"/>
                <w:szCs w:val="20"/>
              </w:rPr>
              <w:t>„</w:t>
            </w:r>
            <w:r w:rsidR="00827D09" w:rsidRPr="00827D09">
              <w:rPr>
                <w:rFonts w:ascii="Arial" w:hAnsi="Arial" w:cs="Arial"/>
                <w:b/>
                <w:i/>
                <w:sz w:val="20"/>
                <w:szCs w:val="20"/>
              </w:rPr>
              <w:t>Zakup sprzętu komputerowego – komputerów przenośnych wraz z systemem operacyjnym - 32 szt. dla Centrum Systemów Informacyjnych Ochrony Zdrowia z siedzibą w Warszawie przy ul. Stanisława Dubois 5A</w:t>
            </w:r>
            <w:r w:rsidR="00930DAD">
              <w:rPr>
                <w:rFonts w:ascii="Arial" w:hAnsi="Arial" w:cs="Arial"/>
                <w:b/>
                <w:i/>
                <w:sz w:val="20"/>
                <w:szCs w:val="20"/>
              </w:rPr>
              <w:t>”</w:t>
            </w:r>
            <w:r w:rsidR="00827D09" w:rsidRPr="00827D09">
              <w:rPr>
                <w:rFonts w:ascii="Arial" w:hAnsi="Arial" w:cs="Arial"/>
                <w:sz w:val="20"/>
                <w:szCs w:val="20"/>
              </w:rPr>
              <w:t>, znak</w:t>
            </w:r>
            <w:r w:rsidRPr="00827D09">
              <w:rPr>
                <w:rFonts w:ascii="Arial" w:hAnsi="Arial" w:cs="Arial"/>
                <w:sz w:val="20"/>
                <w:szCs w:val="20"/>
              </w:rPr>
              <w:t xml:space="preserve"> sprawy</w:t>
            </w:r>
            <w:r w:rsidR="00827D09">
              <w:rPr>
                <w:rFonts w:ascii="Arial" w:hAnsi="Arial" w:cs="Arial"/>
                <w:sz w:val="20"/>
                <w:szCs w:val="20"/>
              </w:rPr>
              <w:t>:</w:t>
            </w:r>
            <w:r w:rsidRPr="0001261B">
              <w:rPr>
                <w:rFonts w:ascii="Arial" w:hAnsi="Arial" w:cs="Arial"/>
                <w:b/>
                <w:sz w:val="20"/>
                <w:szCs w:val="20"/>
              </w:rPr>
              <w:t xml:space="preserve"> WZP.2</w:t>
            </w:r>
            <w:r w:rsidR="00827D09"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01261B">
              <w:rPr>
                <w:rFonts w:ascii="Arial" w:hAnsi="Arial" w:cs="Arial"/>
                <w:b/>
                <w:sz w:val="20"/>
                <w:szCs w:val="20"/>
              </w:rPr>
              <w:t>.16</w:t>
            </w:r>
            <w:r w:rsidR="00827D09">
              <w:rPr>
                <w:rFonts w:ascii="Arial" w:hAnsi="Arial" w:cs="Arial"/>
                <w:b/>
                <w:sz w:val="20"/>
                <w:szCs w:val="20"/>
              </w:rPr>
              <w:t>3.2017</w:t>
            </w:r>
          </w:p>
        </w:tc>
      </w:tr>
      <w:tr w:rsidR="00C8506C" w:rsidRPr="0001261B" w14:paraId="5A85E0EE" w14:textId="77777777" w:rsidTr="00930DAD">
        <w:trPr>
          <w:trHeight w:val="429"/>
        </w:trPr>
        <w:tc>
          <w:tcPr>
            <w:tcW w:w="9465" w:type="dxa"/>
            <w:gridSpan w:val="2"/>
            <w:vAlign w:val="center"/>
          </w:tcPr>
          <w:p w14:paraId="3810A449" w14:textId="77777777" w:rsidR="00827D09" w:rsidRDefault="00827D09" w:rsidP="00930D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5F4BC" w14:textId="6ECCFEA5" w:rsidR="00C8506C" w:rsidRPr="0001261B" w:rsidRDefault="00C8506C" w:rsidP="00930D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261B">
              <w:rPr>
                <w:rFonts w:ascii="Arial" w:hAnsi="Arial" w:cs="Arial"/>
                <w:b/>
                <w:sz w:val="20"/>
                <w:szCs w:val="20"/>
              </w:rPr>
              <w:t>działając w imieniu Wykonawcy:……………………………………</w:t>
            </w:r>
            <w:r w:rsidR="00827D09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…………………………………………..</w:t>
            </w:r>
          </w:p>
          <w:p w14:paraId="18AAA651" w14:textId="526E9175" w:rsidR="00C8506C" w:rsidRPr="0001261B" w:rsidRDefault="00C8506C" w:rsidP="00930D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1261B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</w:t>
            </w:r>
            <w:r w:rsidR="00827D09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14:paraId="65BB38FB" w14:textId="77777777" w:rsidR="00C8506C" w:rsidRPr="00827D09" w:rsidRDefault="00C8506C" w:rsidP="00930DAD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27D09">
              <w:rPr>
                <w:rFonts w:ascii="Arial" w:hAnsi="Arial" w:cs="Arial"/>
                <w:i/>
                <w:sz w:val="20"/>
                <w:szCs w:val="20"/>
              </w:rPr>
              <w:t>(podać nazwę i adres Wykonawcy)</w:t>
            </w:r>
          </w:p>
        </w:tc>
      </w:tr>
      <w:tr w:rsidR="00C8506C" w:rsidRPr="0001261B" w14:paraId="39F26274" w14:textId="77777777" w:rsidTr="00930DAD">
        <w:trPr>
          <w:trHeight w:val="803"/>
        </w:trPr>
        <w:tc>
          <w:tcPr>
            <w:tcW w:w="9465" w:type="dxa"/>
            <w:gridSpan w:val="2"/>
            <w:vAlign w:val="center"/>
          </w:tcPr>
          <w:p w14:paraId="5D12EBF1" w14:textId="22C91927" w:rsidR="00C8506C" w:rsidRPr="0001261B" w:rsidRDefault="00C8506C" w:rsidP="00930DAD">
            <w:pPr>
              <w:spacing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261B">
              <w:rPr>
                <w:rFonts w:ascii="Arial" w:hAnsi="Arial" w:cs="Arial"/>
                <w:b/>
                <w:sz w:val="20"/>
                <w:szCs w:val="20"/>
              </w:rPr>
              <w:t>Oświadcza</w:t>
            </w:r>
            <w:r w:rsidR="00827D09">
              <w:rPr>
                <w:rFonts w:ascii="Arial" w:hAnsi="Arial" w:cs="Arial"/>
                <w:b/>
                <w:sz w:val="20"/>
                <w:szCs w:val="20"/>
              </w:rPr>
              <w:t xml:space="preserve">m, że na dzień składania ofert </w:t>
            </w:r>
            <w:r w:rsidRPr="0001261B">
              <w:rPr>
                <w:rFonts w:ascii="Arial" w:hAnsi="Arial" w:cs="Arial"/>
                <w:b/>
                <w:sz w:val="20"/>
                <w:szCs w:val="20"/>
              </w:rPr>
              <w:t>nie podlegam wykluczeniu z postępowania i spełniam warunki udziału w postępowaniu.</w:t>
            </w:r>
          </w:p>
        </w:tc>
      </w:tr>
      <w:tr w:rsidR="00C8506C" w:rsidRPr="0001261B" w14:paraId="400FED33" w14:textId="77777777" w:rsidTr="00930DAD">
        <w:trPr>
          <w:trHeight w:val="283"/>
        </w:trPr>
        <w:tc>
          <w:tcPr>
            <w:tcW w:w="9465" w:type="dxa"/>
            <w:gridSpan w:val="2"/>
            <w:vAlign w:val="center"/>
          </w:tcPr>
          <w:p w14:paraId="22B7D72E" w14:textId="77777777" w:rsidR="00C8506C" w:rsidRPr="0001261B" w:rsidRDefault="00C8506C" w:rsidP="00C8506C">
            <w:pPr>
              <w:numPr>
                <w:ilvl w:val="3"/>
                <w:numId w:val="21"/>
              </w:numPr>
              <w:tabs>
                <w:tab w:val="clear" w:pos="2880"/>
              </w:tabs>
              <w:spacing w:after="40"/>
              <w:ind w:left="318" w:hanging="284"/>
              <w:jc w:val="lef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 przedmiotowym postępowaniu Zamawiający zgodnie z art. 24 ust. 1 pkt. 12-22 ustawy PZP wykluczy:</w:t>
            </w:r>
          </w:p>
          <w:p w14:paraId="01C6CDCA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który nie wykaza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ł spełniania warunków udziału w </w:t>
            </w: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postępowaniu lub nie został zaproszony do negocjacji lub złożenia ofert wstępnych albo ofert, lub nie wykazał braku podstaw wykluczenia;</w:t>
            </w:r>
          </w:p>
          <w:p w14:paraId="42D17C33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 będącego osobą fizyczną, którego prawomocnie skazano za przestępstwo:</w:t>
            </w:r>
          </w:p>
          <w:p w14:paraId="799684BF" w14:textId="77777777" w:rsidR="00C8506C" w:rsidRPr="0001261B" w:rsidRDefault="00C8506C" w:rsidP="00C8506C">
            <w:pPr>
              <w:numPr>
                <w:ilvl w:val="0"/>
                <w:numId w:val="46"/>
              </w:numPr>
              <w:spacing w:after="40"/>
              <w:ind w:left="913" w:hanging="283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 którym mowa w</w:t>
            </w: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późn. zm.) lub</w:t>
            </w: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softHyphen/>
              <w:t xml:space="preserve"> art. 46 lub art. 48 ustawy z dnia 25 czerwca 2010 r. o spor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cie (Dz. U. z 2016 r. poz. 176);</w:t>
            </w:r>
          </w:p>
          <w:p w14:paraId="1E6F8A86" w14:textId="77777777" w:rsidR="00C8506C" w:rsidRPr="0001261B" w:rsidRDefault="00C8506C" w:rsidP="00C8506C">
            <w:pPr>
              <w:numPr>
                <w:ilvl w:val="0"/>
                <w:numId w:val="46"/>
              </w:numPr>
              <w:spacing w:after="40"/>
              <w:ind w:left="913" w:hanging="283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 charakterze terrorystycznym, o którym mowa w art. 115 § 20 ustawy z dnia 6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czerwca 1997 r. – Kodeks karny;</w:t>
            </w:r>
          </w:p>
          <w:p w14:paraId="38220954" w14:textId="77777777" w:rsidR="00C8506C" w:rsidRPr="0001261B" w:rsidRDefault="00C8506C" w:rsidP="00C8506C">
            <w:pPr>
              <w:numPr>
                <w:ilvl w:val="0"/>
                <w:numId w:val="46"/>
              </w:numPr>
              <w:spacing w:after="40"/>
              <w:ind w:left="913" w:hanging="283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skarbowe;</w:t>
            </w:r>
          </w:p>
          <w:p w14:paraId="0CCC9C68" w14:textId="77777777" w:rsidR="00C8506C" w:rsidRPr="0001261B" w:rsidRDefault="00C8506C" w:rsidP="00C8506C">
            <w:pPr>
              <w:numPr>
                <w:ilvl w:val="0"/>
                <w:numId w:val="46"/>
              </w:numPr>
              <w:spacing w:after="40"/>
              <w:ind w:left="913" w:hanging="283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14:paraId="209900CC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      </w:r>
          </w:p>
          <w:p w14:paraId="28C062BC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14:paraId="77988ADA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który w wyniku zamierzonego działania lub rażącego niedbalstwa wprowadził zamawiającego w błąd przy przedstawieniu informacji, że nie podlega wykluczeniu, spełnia warunki udziału w postępowaniu lub kryteria selekcji, lub który zataił te informacje lub nie jest w stanie przedstawić wymaganych dokumentów;</w:t>
            </w:r>
          </w:p>
          <w:p w14:paraId="3213D51E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lastRenderedPageBreak/>
              <w:t>wykonawcę, który w wyniku lekkomyślności lub niedbalstwa przedstawił informacje wprowadzające w błąd zamawiającego, mogące mieć istotny wpływ na decyzje podejmowane przez zamawiającego w postępowaniu o udzielenie zamówienia;</w:t>
            </w:r>
          </w:p>
          <w:p w14:paraId="3DE3A68E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14:paraId="61797A70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      </w:r>
          </w:p>
          <w:p w14:paraId="0C5B0743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14:paraId="1B325063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437);</w:t>
            </w:r>
          </w:p>
          <w:p w14:paraId="74429E88" w14:textId="77777777" w:rsidR="00C8506C" w:rsidRPr="0001261B" w:rsidRDefault="00C8506C" w:rsidP="00C8506C">
            <w:pPr>
              <w:numPr>
                <w:ilvl w:val="0"/>
                <w:numId w:val="45"/>
              </w:numPr>
              <w:spacing w:after="40"/>
              <w:ind w:left="630" w:hanging="284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wykonawcę, wobec którego orzeczono tytułem środka zapobiegawczego zakaz ubiegania się o zamówienia publiczne;</w:t>
            </w:r>
          </w:p>
          <w:p w14:paraId="3AC8CCEE" w14:textId="77777777" w:rsidR="00C8506C" w:rsidRPr="0001261B" w:rsidRDefault="00C8506C" w:rsidP="00C8506C">
            <w:pPr>
              <w:numPr>
                <w:ilvl w:val="3"/>
                <w:numId w:val="21"/>
              </w:numPr>
              <w:tabs>
                <w:tab w:val="clear" w:pos="2880"/>
                <w:tab w:val="left" w:pos="851"/>
              </w:tabs>
              <w:spacing w:after="40"/>
              <w:ind w:left="318" w:hanging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Wykonawca oświadcza, iż spełnia warunki udziału w niniejszym postępowaniu.</w:t>
            </w:r>
          </w:p>
          <w:p w14:paraId="446A9450" w14:textId="77777777" w:rsidR="00C8506C" w:rsidRPr="0001261B" w:rsidRDefault="00C8506C" w:rsidP="00C8506C">
            <w:pPr>
              <w:numPr>
                <w:ilvl w:val="3"/>
                <w:numId w:val="21"/>
              </w:numPr>
              <w:tabs>
                <w:tab w:val="clear" w:pos="2880"/>
                <w:tab w:val="left" w:pos="851"/>
              </w:tabs>
              <w:spacing w:after="40"/>
              <w:ind w:left="318" w:hanging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Wykonawca, który zamierza powierzyć wykonanie części zamówienia podwykonawcom, w celu wykazania braku istnienia wobec nich podstaw wykluczenia z udziału w postępowaniu </w:t>
            </w:r>
            <w:r w:rsidRPr="0001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zamieszcza informacje o podwykonawcach w niniejszym oświadczeniu</w:t>
            </w:r>
          </w:p>
          <w:p w14:paraId="47C89056" w14:textId="77777777" w:rsidR="00C8506C" w:rsidRPr="0001261B" w:rsidRDefault="00C8506C" w:rsidP="00930DAD">
            <w:pPr>
              <w:tabs>
                <w:tab w:val="left" w:pos="851"/>
              </w:tabs>
              <w:spacing w:after="40"/>
              <w:ind w:left="31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  <w:p w14:paraId="745613D2" w14:textId="77777777" w:rsidR="00C8506C" w:rsidRPr="0001261B" w:rsidRDefault="00C8506C" w:rsidP="00930DAD">
            <w:pPr>
              <w:tabs>
                <w:tab w:val="left" w:pos="851"/>
              </w:tabs>
              <w:spacing w:after="40"/>
              <w:ind w:left="31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……………………………………</w:t>
            </w:r>
          </w:p>
          <w:p w14:paraId="254364AA" w14:textId="77777777" w:rsidR="00C8506C" w:rsidRPr="0001261B" w:rsidRDefault="00C8506C" w:rsidP="00C8506C">
            <w:pPr>
              <w:numPr>
                <w:ilvl w:val="3"/>
                <w:numId w:val="21"/>
              </w:numPr>
              <w:tabs>
                <w:tab w:val="clear" w:pos="2880"/>
                <w:tab w:val="left" w:pos="851"/>
              </w:tabs>
              <w:spacing w:after="40"/>
              <w:ind w:left="318" w:hanging="284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Wykonawca, który powołuje się na zasoby innych podmiotów, w celu wykazania braku istnienia wobec nich podstaw wykluczenia oraz spełnienia - w zakresie, w jakim powołuje się na ich zasoby - warunków udziału w postępowaniu </w:t>
            </w:r>
            <w:r w:rsidRPr="000126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zamieszcza informacje o tych podmiotach w niniejszym oświadczeniu</w:t>
            </w:r>
          </w:p>
          <w:p w14:paraId="25798D86" w14:textId="77777777" w:rsidR="00C8506C" w:rsidRPr="0001261B" w:rsidRDefault="00C8506C" w:rsidP="00930DAD">
            <w:pPr>
              <w:tabs>
                <w:tab w:val="left" w:pos="851"/>
              </w:tabs>
              <w:spacing w:after="40"/>
              <w:ind w:left="31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……………………………..</w:t>
            </w:r>
          </w:p>
          <w:p w14:paraId="43371742" w14:textId="77777777" w:rsidR="00C8506C" w:rsidRPr="0001261B" w:rsidRDefault="00C8506C" w:rsidP="00930DAD">
            <w:pPr>
              <w:tabs>
                <w:tab w:val="left" w:pos="851"/>
              </w:tabs>
              <w:spacing w:after="40"/>
              <w:ind w:left="31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1261B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…………………………………………………………………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………………………………………………..</w:t>
            </w:r>
          </w:p>
          <w:p w14:paraId="3384270E" w14:textId="77777777" w:rsidR="00C8506C" w:rsidRPr="0001261B" w:rsidRDefault="00C8506C" w:rsidP="00930DAD">
            <w:pPr>
              <w:tabs>
                <w:tab w:val="left" w:pos="851"/>
              </w:tabs>
              <w:spacing w:after="40"/>
              <w:ind w:left="318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FDB0306" w14:textId="77777777" w:rsidR="00C8506C" w:rsidRPr="0001261B" w:rsidRDefault="00C8506C" w:rsidP="00930D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8506C" w:rsidRPr="0001261B" w14:paraId="7531E44E" w14:textId="77777777" w:rsidTr="00930DAD">
        <w:trPr>
          <w:trHeight w:val="1357"/>
        </w:trPr>
        <w:tc>
          <w:tcPr>
            <w:tcW w:w="4420" w:type="dxa"/>
            <w:vAlign w:val="bottom"/>
          </w:tcPr>
          <w:p w14:paraId="3E0B8648" w14:textId="77777777" w:rsidR="00C8506C" w:rsidRPr="0001261B" w:rsidRDefault="00C8506C" w:rsidP="00930DAD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1B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14:paraId="5B2B604E" w14:textId="77777777" w:rsidR="00C8506C" w:rsidRPr="0001261B" w:rsidRDefault="00C8506C" w:rsidP="00930DA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61B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vAlign w:val="bottom"/>
          </w:tcPr>
          <w:p w14:paraId="2A1A7C9C" w14:textId="6BD283E6" w:rsidR="00C8506C" w:rsidRPr="0001261B" w:rsidRDefault="00C8506C" w:rsidP="00930DAD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261B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</w:t>
            </w:r>
          </w:p>
          <w:p w14:paraId="552B3234" w14:textId="77777777" w:rsidR="00C8506C" w:rsidRPr="0001261B" w:rsidRDefault="00C8506C" w:rsidP="00930DAD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1261B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14:paraId="1610885D" w14:textId="77777777" w:rsidR="00C8506C" w:rsidRPr="00D70056" w:rsidRDefault="00C8506C" w:rsidP="00C8506C">
      <w:pPr>
        <w:rPr>
          <w:rFonts w:ascii="Arial" w:hAnsi="Arial" w:cs="Arial"/>
        </w:rPr>
      </w:pPr>
    </w:p>
    <w:p w14:paraId="75772A72" w14:textId="09E27E5E" w:rsidR="00363438" w:rsidRDefault="00363438">
      <w:pPr>
        <w:spacing w:after="160" w:line="259" w:lineRule="auto"/>
        <w:jc w:val="lef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br w:type="page"/>
      </w:r>
    </w:p>
    <w:p w14:paraId="61F9AF55" w14:textId="08A0EE04" w:rsidR="005C4BBC" w:rsidRPr="00BA1F22" w:rsidRDefault="005C4BBC" w:rsidP="005C4BBC">
      <w:pPr>
        <w:pStyle w:val="NormalnyWeb"/>
        <w:spacing w:before="120" w:beforeAutospacing="0" w:after="0" w:afterAutospacing="0"/>
        <w:jc w:val="right"/>
        <w:rPr>
          <w:rFonts w:ascii="Arial" w:hAnsi="Arial" w:cs="Arial"/>
          <w:b/>
          <w:bCs/>
          <w:sz w:val="22"/>
          <w:szCs w:val="22"/>
        </w:rPr>
      </w:pPr>
      <w:r w:rsidRPr="00BA1F22"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</w:t>
      </w:r>
      <w:r w:rsidR="00363438">
        <w:rPr>
          <w:rFonts w:ascii="Arial" w:hAnsi="Arial" w:cs="Arial"/>
          <w:b/>
          <w:bCs/>
          <w:sz w:val="22"/>
          <w:szCs w:val="22"/>
        </w:rPr>
        <w:t>5</w:t>
      </w:r>
      <w:r w:rsidRPr="00BA1F22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14:paraId="42C84837" w14:textId="77777777" w:rsidR="0063617E" w:rsidRPr="00D70056" w:rsidRDefault="0063617E" w:rsidP="0063617E">
      <w:pPr>
        <w:spacing w:after="40"/>
        <w:rPr>
          <w:rFonts w:ascii="Arial" w:hAnsi="Arial" w:cs="Arial"/>
          <w:sz w:val="20"/>
          <w:szCs w:val="20"/>
        </w:rPr>
      </w:pPr>
    </w:p>
    <w:p w14:paraId="188734E2" w14:textId="77777777" w:rsidR="0063617E" w:rsidRPr="00D70056" w:rsidRDefault="0063617E" w:rsidP="0063617E">
      <w:pPr>
        <w:pStyle w:val="Default"/>
        <w:rPr>
          <w:rFonts w:ascii="Arial" w:hAnsi="Arial" w:cs="Arial"/>
          <w:sz w:val="22"/>
          <w:szCs w:val="22"/>
        </w:rPr>
      </w:pPr>
      <w:r w:rsidRPr="00D70056">
        <w:rPr>
          <w:rFonts w:ascii="Arial" w:hAnsi="Arial" w:cs="Arial"/>
          <w:sz w:val="22"/>
          <w:szCs w:val="22"/>
        </w:rPr>
        <w:t xml:space="preserve">….……………………………………..…… </w:t>
      </w:r>
    </w:p>
    <w:p w14:paraId="16047FD8" w14:textId="4A8E0482" w:rsidR="0063617E" w:rsidRPr="00D70056" w:rsidRDefault="0063617E" w:rsidP="0063617E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D70056">
        <w:rPr>
          <w:rFonts w:ascii="Arial" w:hAnsi="Arial" w:cs="Arial"/>
          <w:sz w:val="18"/>
          <w:szCs w:val="18"/>
        </w:rPr>
        <w:t>(</w:t>
      </w:r>
      <w:r w:rsidR="00746951" w:rsidRPr="00294AEC">
        <w:rPr>
          <w:rFonts w:ascii="Arial" w:hAnsi="Arial" w:cs="Arial"/>
          <w:i/>
          <w:sz w:val="18"/>
          <w:szCs w:val="18"/>
        </w:rPr>
        <w:t xml:space="preserve">Pieczęć Wykonawcy </w:t>
      </w:r>
      <w:r w:rsidR="00746951">
        <w:rPr>
          <w:rFonts w:ascii="Arial" w:hAnsi="Arial" w:cs="Arial"/>
          <w:sz w:val="18"/>
          <w:szCs w:val="18"/>
        </w:rPr>
        <w:t>–</w:t>
      </w:r>
      <w:r w:rsidR="00746951" w:rsidRPr="00294AEC">
        <w:rPr>
          <w:rFonts w:ascii="Arial" w:hAnsi="Arial" w:cs="Arial"/>
          <w:sz w:val="18"/>
          <w:szCs w:val="18"/>
        </w:rPr>
        <w:t xml:space="preserve"> </w:t>
      </w:r>
      <w:r w:rsidR="00746951">
        <w:rPr>
          <w:rFonts w:ascii="Arial" w:hAnsi="Arial" w:cs="Arial"/>
          <w:i/>
          <w:sz w:val="18"/>
          <w:szCs w:val="18"/>
        </w:rPr>
        <w:t>nazwa,</w:t>
      </w:r>
      <w:r w:rsidR="00746951" w:rsidRPr="00294AEC">
        <w:rPr>
          <w:rFonts w:ascii="Arial" w:hAnsi="Arial" w:cs="Arial"/>
          <w:i/>
          <w:sz w:val="18"/>
          <w:szCs w:val="18"/>
        </w:rPr>
        <w:t xml:space="preserve"> adres </w:t>
      </w:r>
      <w:r w:rsidR="00746951">
        <w:rPr>
          <w:rFonts w:ascii="Arial" w:hAnsi="Arial" w:cs="Arial"/>
          <w:i/>
          <w:sz w:val="18"/>
          <w:szCs w:val="18"/>
        </w:rPr>
        <w:t>i REGON</w:t>
      </w:r>
      <w:r w:rsidRPr="00D70056">
        <w:rPr>
          <w:rFonts w:ascii="Arial" w:hAnsi="Arial" w:cs="Arial"/>
          <w:i/>
          <w:sz w:val="18"/>
          <w:szCs w:val="18"/>
        </w:rPr>
        <w:t>)</w:t>
      </w:r>
    </w:p>
    <w:p w14:paraId="45A94EB8" w14:textId="77777777" w:rsidR="0063617E" w:rsidRPr="00D70056" w:rsidRDefault="0063617E" w:rsidP="0063617E">
      <w:pPr>
        <w:pStyle w:val="Tekstprzypisudolnego"/>
        <w:tabs>
          <w:tab w:val="left" w:pos="4678"/>
        </w:tabs>
        <w:spacing w:after="40"/>
        <w:rPr>
          <w:rFonts w:ascii="Arial" w:hAnsi="Arial" w:cs="Arial"/>
        </w:rPr>
      </w:pPr>
    </w:p>
    <w:p w14:paraId="0B3DCD1A" w14:textId="77777777" w:rsidR="005C4BBC" w:rsidRPr="00BA1F22" w:rsidRDefault="005C4BBC" w:rsidP="005C4BBC">
      <w:pPr>
        <w:pStyle w:val="Default"/>
        <w:jc w:val="both"/>
        <w:rPr>
          <w:rFonts w:ascii="Arial" w:hAnsi="Arial" w:cs="Arial"/>
        </w:rPr>
      </w:pPr>
    </w:p>
    <w:p w14:paraId="5CF21345" w14:textId="77777777" w:rsidR="005C4BBC" w:rsidRPr="00BA1F22" w:rsidRDefault="005C4BBC" w:rsidP="005C4BB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A1F22">
        <w:rPr>
          <w:rFonts w:ascii="Arial" w:hAnsi="Arial" w:cs="Arial"/>
          <w:b/>
          <w:bCs/>
        </w:rPr>
        <w:t>Informacja o przynależności do grupy kapitałowej,</w:t>
      </w:r>
    </w:p>
    <w:p w14:paraId="4DDA1A14" w14:textId="77777777" w:rsidR="005C4BBC" w:rsidRPr="00BA1F22" w:rsidRDefault="005C4BBC" w:rsidP="005C4B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A1F22">
        <w:rPr>
          <w:rFonts w:ascii="Arial" w:hAnsi="Arial" w:cs="Arial"/>
          <w:b/>
          <w:bCs/>
        </w:rPr>
        <w:t>o której mowa w art. 24 ust. 1 pkt 23 ustawy</w:t>
      </w:r>
      <w:r w:rsidRPr="00BA1F22">
        <w:rPr>
          <w:rFonts w:ascii="Arial" w:hAnsi="Arial" w:cs="Arial"/>
        </w:rPr>
        <w:t xml:space="preserve"> </w:t>
      </w:r>
      <w:r w:rsidRPr="00BA1F22">
        <w:rPr>
          <w:rFonts w:ascii="Arial" w:hAnsi="Arial" w:cs="Arial"/>
          <w:b/>
        </w:rPr>
        <w:t>Prawo zamówień publicznych.</w:t>
      </w:r>
    </w:p>
    <w:p w14:paraId="43274D34" w14:textId="58D46BA3" w:rsidR="005C4BBC" w:rsidRPr="000C7722" w:rsidRDefault="005C4BBC" w:rsidP="00930DAD">
      <w:pPr>
        <w:pStyle w:val="NormalnyWeb"/>
        <w:spacing w:before="120" w:beforeAutospacing="0"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0C7722">
        <w:rPr>
          <w:rFonts w:ascii="Arial" w:hAnsi="Arial" w:cs="Arial"/>
          <w:sz w:val="22"/>
          <w:szCs w:val="22"/>
        </w:rPr>
        <w:t xml:space="preserve">Przystępując do prowadzonego przez Zamawiającego - Centrum Systemów Informacyjnych Ochrony Zdrowia postępowania o udzielenie zamówienia publicznego nr </w:t>
      </w:r>
      <w:r w:rsidRPr="000C7722">
        <w:rPr>
          <w:rFonts w:ascii="Arial" w:hAnsi="Arial" w:cs="Arial"/>
          <w:b/>
          <w:sz w:val="22"/>
          <w:szCs w:val="22"/>
        </w:rPr>
        <w:t>WZP.2</w:t>
      </w:r>
      <w:r w:rsidR="00930DAD">
        <w:rPr>
          <w:rFonts w:ascii="Arial" w:hAnsi="Arial" w:cs="Arial"/>
          <w:b/>
          <w:sz w:val="22"/>
          <w:szCs w:val="22"/>
        </w:rPr>
        <w:t>70</w:t>
      </w:r>
      <w:r w:rsidR="00BE04F1">
        <w:rPr>
          <w:rFonts w:ascii="Arial" w:hAnsi="Arial" w:cs="Arial"/>
          <w:b/>
          <w:sz w:val="22"/>
          <w:szCs w:val="22"/>
        </w:rPr>
        <w:t>.1</w:t>
      </w:r>
      <w:r w:rsidR="00930DAD">
        <w:rPr>
          <w:rFonts w:ascii="Arial" w:hAnsi="Arial" w:cs="Arial"/>
          <w:b/>
          <w:sz w:val="22"/>
          <w:szCs w:val="22"/>
        </w:rPr>
        <w:t>63</w:t>
      </w:r>
      <w:r w:rsidR="00BE04F1">
        <w:rPr>
          <w:rFonts w:ascii="Arial" w:hAnsi="Arial" w:cs="Arial"/>
          <w:b/>
          <w:sz w:val="22"/>
          <w:szCs w:val="22"/>
        </w:rPr>
        <w:t>.</w:t>
      </w:r>
      <w:r w:rsidRPr="000C7722">
        <w:rPr>
          <w:rFonts w:ascii="Arial" w:hAnsi="Arial" w:cs="Arial"/>
          <w:b/>
          <w:sz w:val="22"/>
          <w:szCs w:val="22"/>
        </w:rPr>
        <w:t>201</w:t>
      </w:r>
      <w:r w:rsidR="00930DAD">
        <w:rPr>
          <w:rFonts w:ascii="Arial" w:hAnsi="Arial" w:cs="Arial"/>
          <w:b/>
          <w:sz w:val="22"/>
          <w:szCs w:val="22"/>
        </w:rPr>
        <w:t>7</w:t>
      </w:r>
      <w:r w:rsidRPr="000C7722">
        <w:rPr>
          <w:rFonts w:ascii="Arial" w:hAnsi="Arial" w:cs="Arial"/>
          <w:sz w:val="22"/>
          <w:szCs w:val="22"/>
        </w:rPr>
        <w:t xml:space="preserve"> </w:t>
      </w:r>
      <w:r w:rsidR="00D66040" w:rsidRPr="000C7722">
        <w:rPr>
          <w:rFonts w:ascii="Arial" w:hAnsi="Arial" w:cs="Arial"/>
          <w:sz w:val="22"/>
          <w:szCs w:val="22"/>
        </w:rPr>
        <w:t xml:space="preserve"> </w:t>
      </w:r>
      <w:r w:rsidRPr="000C7722">
        <w:rPr>
          <w:rFonts w:ascii="Arial" w:hAnsi="Arial" w:cs="Arial"/>
          <w:sz w:val="22"/>
          <w:szCs w:val="22"/>
        </w:rPr>
        <w:t xml:space="preserve">na </w:t>
      </w:r>
      <w:r w:rsidR="005D6188" w:rsidRPr="000C7722">
        <w:rPr>
          <w:rFonts w:ascii="Arial" w:hAnsi="Arial" w:cs="Arial"/>
          <w:sz w:val="22"/>
          <w:szCs w:val="22"/>
        </w:rPr>
        <w:t>„</w:t>
      </w:r>
      <w:r w:rsidR="00930DAD" w:rsidRPr="00930DAD">
        <w:rPr>
          <w:rFonts w:ascii="Arial" w:hAnsi="Arial" w:cs="Arial"/>
          <w:b/>
          <w:i/>
          <w:sz w:val="22"/>
          <w:szCs w:val="22"/>
        </w:rPr>
        <w:t>Zakup sprzętu komputerowego – komputerów przenośnych wraz z systemem operacyjnym - 32 szt. dla Centrum Systemów Informacyjnych Ochrony Zdrowia z siedzibą w Warszawie przy ul. Stanisława Dubois 5A</w:t>
      </w:r>
      <w:r w:rsidR="005D6188" w:rsidRPr="000C7722">
        <w:rPr>
          <w:rFonts w:ascii="Arial" w:hAnsi="Arial" w:cs="Arial"/>
          <w:b/>
          <w:i/>
          <w:sz w:val="22"/>
          <w:szCs w:val="22"/>
        </w:rPr>
        <w:t>”,</w:t>
      </w:r>
    </w:p>
    <w:p w14:paraId="55C998DC" w14:textId="77777777" w:rsidR="005C4BBC" w:rsidRPr="00F24059" w:rsidRDefault="005C4BBC" w:rsidP="005C4BBC">
      <w:pPr>
        <w:autoSpaceDE w:val="0"/>
        <w:autoSpaceDN w:val="0"/>
        <w:adjustRightInd w:val="0"/>
        <w:rPr>
          <w:rFonts w:ascii="Arial" w:hAnsi="Arial" w:cs="Arial"/>
        </w:rPr>
      </w:pPr>
      <w:r w:rsidRPr="00F24059">
        <w:rPr>
          <w:rFonts w:ascii="Arial" w:hAnsi="Arial" w:cs="Arial"/>
        </w:rPr>
        <w:t xml:space="preserve">informuję, że: </w:t>
      </w:r>
    </w:p>
    <w:p w14:paraId="31FA0903" w14:textId="77777777" w:rsidR="005C4BBC" w:rsidRPr="00BA1F22" w:rsidRDefault="005C4BBC" w:rsidP="00E17FF1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BA1F22">
        <w:rPr>
          <w:rFonts w:ascii="Arial" w:hAnsi="Arial" w:cs="Arial"/>
        </w:rPr>
        <w:t xml:space="preserve">nie należę do grupy kapitałowej w rozumieniu ustawy z dnia 16 lutego 2007 r. o ochronie konkurencji i konsumentów (Dz. U. Nr 50, poz. 331, z późn. zm)* </w:t>
      </w:r>
    </w:p>
    <w:p w14:paraId="603890CE" w14:textId="77777777" w:rsidR="005C4BBC" w:rsidRPr="00BA1F22" w:rsidRDefault="005C4BBC" w:rsidP="005C4BBC">
      <w:pPr>
        <w:pStyle w:val="Default"/>
        <w:jc w:val="both"/>
        <w:rPr>
          <w:rFonts w:ascii="Arial" w:hAnsi="Arial" w:cs="Arial"/>
        </w:rPr>
      </w:pPr>
    </w:p>
    <w:p w14:paraId="75180B12" w14:textId="77777777" w:rsidR="005C4BBC" w:rsidRPr="00BA1F22" w:rsidRDefault="005C4BBC" w:rsidP="00E17FF1">
      <w:pPr>
        <w:numPr>
          <w:ilvl w:val="0"/>
          <w:numId w:val="34"/>
        </w:numPr>
        <w:spacing w:after="0"/>
        <w:rPr>
          <w:rFonts w:ascii="Arial" w:hAnsi="Arial" w:cs="Arial"/>
        </w:rPr>
      </w:pPr>
      <w:r w:rsidRPr="00BA1F22">
        <w:rPr>
          <w:rFonts w:ascii="Arial" w:hAnsi="Arial" w:cs="Arial"/>
        </w:rPr>
        <w:t xml:space="preserve">należę do grupy kapitałowej w rozumieniu ustawy z dnia 16 lutego 2007 r. o ochronie konkurencji i konsumentów (Dz. U. Nr 50, poz. 331, z późn. zm), w której skład wchodzą następujące podmioty (w przypadku przynależności do grupy kapitałowej należy wymienić wszystkie podmioty należące do tej samej grupy kapitałowej, podać nazwę i siedzibę)*: </w:t>
      </w:r>
    </w:p>
    <w:p w14:paraId="366DA262" w14:textId="77777777" w:rsidR="005C4BBC" w:rsidRPr="00BA1F22" w:rsidRDefault="005C4BBC" w:rsidP="005C4BBC">
      <w:pPr>
        <w:pStyle w:val="Default"/>
        <w:spacing w:after="142"/>
        <w:jc w:val="both"/>
        <w:rPr>
          <w:rFonts w:ascii="Arial" w:hAnsi="Arial" w:cs="Arial"/>
        </w:rPr>
      </w:pPr>
      <w:r w:rsidRPr="00BA1F22">
        <w:rPr>
          <w:rFonts w:ascii="Arial" w:hAnsi="Arial" w:cs="Arial"/>
        </w:rPr>
        <w:t xml:space="preserve">1. ……………………………………………………………………..…………………… </w:t>
      </w:r>
    </w:p>
    <w:p w14:paraId="26FB525C" w14:textId="77777777" w:rsidR="005C4BBC" w:rsidRPr="00BA1F22" w:rsidRDefault="005C4BBC" w:rsidP="005C4BBC">
      <w:pPr>
        <w:pStyle w:val="Default"/>
        <w:spacing w:after="142"/>
        <w:jc w:val="both"/>
        <w:rPr>
          <w:rFonts w:ascii="Arial" w:hAnsi="Arial" w:cs="Arial"/>
        </w:rPr>
      </w:pPr>
      <w:r w:rsidRPr="00BA1F22">
        <w:rPr>
          <w:rFonts w:ascii="Arial" w:hAnsi="Arial" w:cs="Arial"/>
        </w:rPr>
        <w:t xml:space="preserve">2. ……………………………………………………………………..…………………… </w:t>
      </w:r>
    </w:p>
    <w:p w14:paraId="12935536" w14:textId="77777777" w:rsidR="005C4BBC" w:rsidRPr="00BA1F22" w:rsidRDefault="005C4BBC" w:rsidP="005C4BBC">
      <w:pPr>
        <w:pStyle w:val="Default"/>
        <w:spacing w:after="142"/>
        <w:jc w:val="both"/>
        <w:rPr>
          <w:rFonts w:ascii="Arial" w:hAnsi="Arial" w:cs="Arial"/>
        </w:rPr>
      </w:pPr>
      <w:r w:rsidRPr="00BA1F22">
        <w:rPr>
          <w:rFonts w:ascii="Arial" w:hAnsi="Arial" w:cs="Arial"/>
        </w:rPr>
        <w:t xml:space="preserve">3. ……………………………………………………………………..…………………… </w:t>
      </w:r>
    </w:p>
    <w:p w14:paraId="3938BE87" w14:textId="77777777" w:rsidR="005C4BBC" w:rsidRPr="00BA1F22" w:rsidRDefault="005C4BBC" w:rsidP="005C4BBC">
      <w:pPr>
        <w:pStyle w:val="Default"/>
        <w:spacing w:after="142"/>
        <w:jc w:val="both"/>
        <w:rPr>
          <w:rFonts w:ascii="Arial" w:hAnsi="Arial" w:cs="Arial"/>
        </w:rPr>
      </w:pPr>
      <w:r w:rsidRPr="00BA1F22">
        <w:rPr>
          <w:rFonts w:ascii="Arial" w:hAnsi="Arial" w:cs="Arial"/>
        </w:rPr>
        <w:t xml:space="preserve">4. ……………………………………………………………………..…………………… </w:t>
      </w:r>
    </w:p>
    <w:p w14:paraId="50F20693" w14:textId="77777777" w:rsidR="005C4BBC" w:rsidRPr="00BA1F22" w:rsidRDefault="005C4BBC" w:rsidP="005C4BBC">
      <w:pPr>
        <w:pStyle w:val="Default"/>
        <w:jc w:val="both"/>
        <w:rPr>
          <w:rFonts w:ascii="Arial" w:hAnsi="Arial" w:cs="Arial"/>
        </w:rPr>
      </w:pPr>
      <w:r w:rsidRPr="00BA1F22">
        <w:rPr>
          <w:rFonts w:ascii="Arial" w:hAnsi="Arial" w:cs="Arial"/>
        </w:rPr>
        <w:t xml:space="preserve">5. ……………………………………………………………………..…………………… </w:t>
      </w:r>
    </w:p>
    <w:p w14:paraId="6FF324D1" w14:textId="77777777" w:rsidR="005066B7" w:rsidRPr="005066B7" w:rsidRDefault="005066B7" w:rsidP="005066B7">
      <w:pPr>
        <w:spacing w:after="200" w:line="276" w:lineRule="auto"/>
        <w:jc w:val="left"/>
        <w:rPr>
          <w:rFonts w:ascii="Arial" w:eastAsia="Times New Roman" w:hAnsi="Arial" w:cs="Arial"/>
          <w:sz w:val="20"/>
          <w:szCs w:val="20"/>
        </w:rPr>
      </w:pPr>
    </w:p>
    <w:p w14:paraId="5DD869F3" w14:textId="77777777" w:rsidR="005066B7" w:rsidRPr="005066B7" w:rsidRDefault="005066B7" w:rsidP="005066B7">
      <w:pPr>
        <w:spacing w:after="0" w:line="276" w:lineRule="auto"/>
        <w:jc w:val="left"/>
        <w:rPr>
          <w:rFonts w:ascii="Arial" w:eastAsia="Times New Roman" w:hAnsi="Arial" w:cs="Arial"/>
          <w:sz w:val="20"/>
          <w:szCs w:val="20"/>
        </w:rPr>
      </w:pPr>
      <w:r w:rsidRPr="005066B7">
        <w:rPr>
          <w:rFonts w:ascii="Arial" w:eastAsia="Times New Roman" w:hAnsi="Arial" w:cs="Arial"/>
          <w:sz w:val="20"/>
          <w:szCs w:val="20"/>
        </w:rPr>
        <w:t>…………………………….., dn. ………………………      ………………………………………………..</w:t>
      </w:r>
    </w:p>
    <w:p w14:paraId="52656B37" w14:textId="77777777" w:rsidR="005066B7" w:rsidRPr="005066B7" w:rsidRDefault="005066B7" w:rsidP="005066B7">
      <w:pPr>
        <w:spacing w:after="0" w:line="276" w:lineRule="auto"/>
        <w:jc w:val="left"/>
        <w:outlineLvl w:val="0"/>
        <w:rPr>
          <w:rFonts w:ascii="Arial" w:eastAsia="Times New Roman" w:hAnsi="Arial" w:cs="Arial"/>
          <w:i/>
          <w:sz w:val="18"/>
          <w:szCs w:val="18"/>
        </w:rPr>
      </w:pPr>
      <w:r w:rsidRPr="005066B7">
        <w:rPr>
          <w:rFonts w:ascii="Arial" w:eastAsia="Times New Roman" w:hAnsi="Arial" w:cs="Arial"/>
          <w:i/>
          <w:sz w:val="20"/>
          <w:szCs w:val="20"/>
        </w:rPr>
        <w:t xml:space="preserve">     ( miejscowość)                    (data)</w:t>
      </w:r>
      <w:r w:rsidRPr="005066B7">
        <w:rPr>
          <w:rFonts w:ascii="Arial" w:eastAsia="Times New Roman" w:hAnsi="Arial" w:cs="Arial"/>
          <w:sz w:val="20"/>
          <w:szCs w:val="20"/>
        </w:rPr>
        <w:t xml:space="preserve">  </w:t>
      </w:r>
      <w:r w:rsidRPr="005066B7">
        <w:rPr>
          <w:rFonts w:ascii="Arial" w:eastAsia="Times New Roman" w:hAnsi="Arial" w:cs="Arial"/>
          <w:sz w:val="20"/>
          <w:szCs w:val="20"/>
        </w:rPr>
        <w:tab/>
      </w:r>
      <w:r w:rsidRPr="005066B7">
        <w:rPr>
          <w:rFonts w:ascii="Arial" w:eastAsia="Times New Roman" w:hAnsi="Arial" w:cs="Arial"/>
          <w:sz w:val="20"/>
          <w:szCs w:val="20"/>
        </w:rPr>
        <w:tab/>
      </w:r>
      <w:r w:rsidRPr="005066B7">
        <w:rPr>
          <w:rFonts w:ascii="Arial" w:eastAsia="Times New Roman" w:hAnsi="Arial" w:cs="Arial"/>
          <w:sz w:val="20"/>
          <w:szCs w:val="20"/>
        </w:rPr>
        <w:tab/>
      </w:r>
      <w:r w:rsidRPr="005066B7">
        <w:rPr>
          <w:rFonts w:ascii="Arial" w:eastAsia="Times New Roman" w:hAnsi="Arial" w:cs="Arial"/>
          <w:i/>
          <w:sz w:val="18"/>
          <w:szCs w:val="18"/>
        </w:rPr>
        <w:t xml:space="preserve">(pieczątka, podpis Wykonawcy lub  osoby </w:t>
      </w:r>
    </w:p>
    <w:p w14:paraId="17CEF1F4" w14:textId="77777777" w:rsidR="005066B7" w:rsidRPr="005066B7" w:rsidRDefault="005066B7" w:rsidP="005066B7">
      <w:pPr>
        <w:spacing w:after="0" w:line="276" w:lineRule="auto"/>
        <w:ind w:firstLine="5103"/>
        <w:jc w:val="left"/>
        <w:rPr>
          <w:rFonts w:ascii="Arial" w:eastAsia="Times New Roman" w:hAnsi="Arial" w:cs="Arial"/>
          <w:i/>
          <w:sz w:val="18"/>
          <w:szCs w:val="18"/>
        </w:rPr>
      </w:pPr>
      <w:r w:rsidRPr="005066B7">
        <w:rPr>
          <w:rFonts w:ascii="Arial" w:eastAsia="Times New Roman" w:hAnsi="Arial" w:cs="Arial"/>
          <w:i/>
          <w:sz w:val="18"/>
          <w:szCs w:val="18"/>
        </w:rPr>
        <w:t>uprawnionej do jego reprezentowania)</w:t>
      </w:r>
    </w:p>
    <w:p w14:paraId="7924D05D" w14:textId="77777777" w:rsidR="005066B7" w:rsidRPr="005066B7" w:rsidRDefault="005066B7" w:rsidP="005066B7">
      <w:pPr>
        <w:spacing w:after="200" w:line="276" w:lineRule="auto"/>
        <w:ind w:left="7788"/>
        <w:jc w:val="left"/>
        <w:outlineLvl w:val="0"/>
        <w:rPr>
          <w:rFonts w:ascii="Arial" w:eastAsia="Times New Roman" w:hAnsi="Arial" w:cs="Arial"/>
          <w:sz w:val="20"/>
          <w:szCs w:val="20"/>
        </w:rPr>
      </w:pPr>
    </w:p>
    <w:p w14:paraId="145A7EDE" w14:textId="77777777" w:rsidR="005C4BBC" w:rsidRPr="00A65F3D" w:rsidRDefault="005C4BBC" w:rsidP="005C4BBC">
      <w:pPr>
        <w:rPr>
          <w:rFonts w:ascii="Arial" w:hAnsi="Arial" w:cs="Arial"/>
          <w:sz w:val="20"/>
          <w:szCs w:val="20"/>
        </w:rPr>
      </w:pPr>
      <w:r w:rsidRPr="00A65F3D">
        <w:rPr>
          <w:rFonts w:ascii="Arial" w:hAnsi="Arial" w:cs="Arial"/>
          <w:sz w:val="20"/>
          <w:szCs w:val="20"/>
        </w:rPr>
        <w:t xml:space="preserve">* właściwe zaznaczyć znakiem X </w:t>
      </w:r>
    </w:p>
    <w:p w14:paraId="6EC1C085" w14:textId="77777777" w:rsidR="005C4BBC" w:rsidRPr="00A65F3D" w:rsidRDefault="005C4BBC" w:rsidP="005C4BBC">
      <w:pPr>
        <w:rPr>
          <w:rFonts w:ascii="Arial" w:hAnsi="Arial" w:cs="Arial"/>
          <w:i/>
          <w:iCs/>
          <w:sz w:val="20"/>
          <w:szCs w:val="20"/>
        </w:rPr>
      </w:pPr>
      <w:r w:rsidRPr="00A65F3D">
        <w:rPr>
          <w:rFonts w:ascii="Arial" w:hAnsi="Arial" w:cs="Arial"/>
          <w:sz w:val="20"/>
          <w:szCs w:val="20"/>
        </w:rPr>
        <w:t>Zgodnie z art. 4 pkt. 14 ustawy z dnia 16 lutego 2007 r. o ochronie konkurencji i</w:t>
      </w:r>
      <w:r w:rsidR="00064704" w:rsidRPr="00A65F3D">
        <w:rPr>
          <w:rFonts w:ascii="Arial" w:hAnsi="Arial" w:cs="Arial"/>
          <w:sz w:val="20"/>
          <w:szCs w:val="20"/>
        </w:rPr>
        <w:t xml:space="preserve"> </w:t>
      </w:r>
      <w:r w:rsidRPr="00A65F3D">
        <w:rPr>
          <w:rFonts w:ascii="Arial" w:hAnsi="Arial" w:cs="Arial"/>
          <w:sz w:val="20"/>
          <w:szCs w:val="20"/>
        </w:rPr>
        <w:t>konsumentów (Dz.</w:t>
      </w:r>
      <w:r w:rsidR="00064704" w:rsidRPr="00A65F3D">
        <w:rPr>
          <w:rFonts w:ascii="Arial" w:hAnsi="Arial" w:cs="Arial"/>
          <w:sz w:val="20"/>
          <w:szCs w:val="20"/>
        </w:rPr>
        <w:t> </w:t>
      </w:r>
      <w:r w:rsidRPr="00A65F3D">
        <w:rPr>
          <w:rFonts w:ascii="Arial" w:hAnsi="Arial" w:cs="Arial"/>
          <w:sz w:val="20"/>
          <w:szCs w:val="20"/>
        </w:rPr>
        <w:t>U. Nr 50, poz. 331, z późn. zm.) przez grupę kapitałową rozumie się wszystkich przedsiębiorców, który są kontrolowani w sposób bezpośredni lub pośredni przez jednego przedsiębiorcę, w tym również tego przedsiębiorcę.</w:t>
      </w:r>
    </w:p>
    <w:p w14:paraId="1A039F29" w14:textId="77777777" w:rsidR="00611CDF" w:rsidRPr="00930DAD" w:rsidRDefault="005C4BBC" w:rsidP="005C4BBC">
      <w:pPr>
        <w:tabs>
          <w:tab w:val="left" w:pos="5760"/>
        </w:tabs>
        <w:spacing w:after="40"/>
        <w:rPr>
          <w:rFonts w:ascii="Arial" w:hAnsi="Arial" w:cs="Arial"/>
        </w:rPr>
      </w:pPr>
      <w:r w:rsidRPr="00BA1F22">
        <w:rPr>
          <w:rFonts w:ascii="Arial" w:hAnsi="Arial" w:cs="Arial"/>
          <w:b/>
          <w:bCs/>
        </w:rPr>
        <w:br w:type="page"/>
      </w:r>
    </w:p>
    <w:p w14:paraId="51227619" w14:textId="131596D7" w:rsidR="00C01743" w:rsidRPr="005066B7" w:rsidRDefault="00C01743" w:rsidP="00C01743">
      <w:pPr>
        <w:jc w:val="right"/>
        <w:rPr>
          <w:rFonts w:ascii="Arial" w:hAnsi="Arial" w:cs="Arial"/>
          <w:b/>
          <w:sz w:val="20"/>
          <w:szCs w:val="20"/>
        </w:rPr>
      </w:pPr>
      <w:r w:rsidRPr="005066B7">
        <w:rPr>
          <w:rFonts w:ascii="Arial" w:hAnsi="Arial" w:cs="Arial"/>
          <w:b/>
          <w:sz w:val="20"/>
          <w:szCs w:val="20"/>
        </w:rPr>
        <w:lastRenderedPageBreak/>
        <w:t xml:space="preserve">Załącznik nr </w:t>
      </w:r>
      <w:r w:rsidR="00363438">
        <w:rPr>
          <w:rFonts w:ascii="Arial" w:hAnsi="Arial" w:cs="Arial"/>
          <w:b/>
          <w:sz w:val="20"/>
          <w:szCs w:val="20"/>
        </w:rPr>
        <w:t>6</w:t>
      </w:r>
      <w:r w:rsidR="00112E28" w:rsidRPr="005066B7">
        <w:rPr>
          <w:rFonts w:ascii="Arial" w:hAnsi="Arial" w:cs="Arial"/>
          <w:b/>
          <w:sz w:val="20"/>
          <w:szCs w:val="20"/>
        </w:rPr>
        <w:t xml:space="preserve"> </w:t>
      </w:r>
      <w:r w:rsidRPr="005066B7">
        <w:rPr>
          <w:rFonts w:ascii="Arial" w:hAnsi="Arial" w:cs="Arial"/>
          <w:b/>
          <w:sz w:val="20"/>
          <w:szCs w:val="20"/>
        </w:rPr>
        <w:t>do SIWZ</w:t>
      </w:r>
    </w:p>
    <w:p w14:paraId="3A510A1D" w14:textId="5A6383E0" w:rsidR="003E7278" w:rsidRPr="009E5C0B" w:rsidRDefault="003E7278" w:rsidP="003E7278">
      <w:pPr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(Projekt gwarancji) </w:t>
      </w:r>
    </w:p>
    <w:p w14:paraId="51FDBCEC" w14:textId="77777777" w:rsidR="003E7278" w:rsidRPr="009E5C0B" w:rsidRDefault="003E7278" w:rsidP="003E7278">
      <w:p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Gwarancja należytego wykonania umowy</w:t>
      </w:r>
    </w:p>
    <w:p w14:paraId="0E458107" w14:textId="683E392E" w:rsidR="003E7278" w:rsidRPr="009E5C0B" w:rsidRDefault="003E7278" w:rsidP="003E7278">
      <w:pPr>
        <w:spacing w:after="0" w:line="276" w:lineRule="auto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 xml:space="preserve">Gwarancja należytego wykonania umowy nr …………… do postępowania o udzielenie zamówienia publicznego, którego przedmiotem jest </w:t>
      </w:r>
      <w:r w:rsidR="00930DAD">
        <w:rPr>
          <w:rFonts w:ascii="Arial" w:eastAsia="Times New Roman" w:hAnsi="Arial" w:cs="Arial"/>
          <w:sz w:val="20"/>
          <w:szCs w:val="20"/>
          <w:lang w:eastAsia="pl-PL"/>
        </w:rPr>
        <w:t xml:space="preserve">realizacja zadania pn. </w:t>
      </w:r>
      <w:r w:rsidRPr="009E5C0B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</w:t>
      </w:r>
      <w:r w:rsidR="00930DAD" w:rsidRPr="00930DAD">
        <w:rPr>
          <w:rFonts w:ascii="Arial" w:hAnsi="Arial" w:cs="Arial"/>
          <w:b/>
          <w:i/>
          <w:sz w:val="20"/>
          <w:szCs w:val="20"/>
        </w:rPr>
        <w:t>Zakup sprzętu komputerowego – komputerów przenośnych wraz z systemem operacyjnym - 32 szt. dla Centrum Systemów Informacyjnych Ochrony Zdrowia z siedzibą w Warszawie przy ul. Stanisława Dubois 5A</w:t>
      </w:r>
      <w:r w:rsidRPr="00870039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”</w:t>
      </w:r>
      <w:r w:rsidRPr="009E5C0B">
        <w:rPr>
          <w:rFonts w:ascii="Arial" w:eastAsia="Times New Roman" w:hAnsi="Arial" w:cs="Arial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5C0B">
        <w:rPr>
          <w:rFonts w:ascii="Arial" w:eastAsia="Times New Roman" w:hAnsi="Arial" w:cs="Arial"/>
          <w:sz w:val="20"/>
          <w:szCs w:val="20"/>
          <w:lang w:eastAsia="pl-PL"/>
        </w:rPr>
        <w:t xml:space="preserve">znak sprawy: </w:t>
      </w:r>
      <w:r w:rsidRPr="009E5C0B">
        <w:rPr>
          <w:rFonts w:ascii="Arial" w:eastAsia="Times New Roman" w:hAnsi="Arial" w:cs="Arial"/>
          <w:b/>
          <w:sz w:val="20"/>
          <w:szCs w:val="20"/>
          <w:lang w:eastAsia="pl-PL"/>
        </w:rPr>
        <w:t>WZP.2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70</w:t>
      </w:r>
      <w:r w:rsidR="001E53B3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="00930DAD">
        <w:rPr>
          <w:rFonts w:ascii="Arial" w:eastAsia="Times New Roman" w:hAnsi="Arial" w:cs="Arial"/>
          <w:b/>
          <w:sz w:val="20"/>
          <w:szCs w:val="20"/>
          <w:lang w:eastAsia="pl-PL"/>
        </w:rPr>
        <w:t>163</w:t>
      </w:r>
      <w:r w:rsidRPr="009E5C0B">
        <w:rPr>
          <w:rFonts w:ascii="Arial" w:eastAsia="Times New Roman" w:hAnsi="Arial" w:cs="Arial"/>
          <w:b/>
          <w:sz w:val="20"/>
          <w:szCs w:val="20"/>
          <w:lang w:eastAsia="pl-PL"/>
        </w:rPr>
        <w:t>.2017</w:t>
      </w:r>
      <w:r w:rsidRPr="009E5C0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B73B479" w14:textId="77777777" w:rsidR="003E7278" w:rsidRPr="009E5C0B" w:rsidRDefault="003E7278" w:rsidP="003E7278">
      <w:pPr>
        <w:spacing w:after="0" w:line="276" w:lineRule="auto"/>
        <w:ind w:left="1701" w:hanging="170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BENEFICJENT - Centrum Systemów informacyjnych Ochrony Zdrowia, ul. Stanisława Dubois 5A,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 w:rsidRPr="009E5C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00-184 Warszawa.</w:t>
      </w:r>
    </w:p>
    <w:p w14:paraId="40DF5202" w14:textId="77777777" w:rsidR="003E7278" w:rsidRPr="009E5C0B" w:rsidRDefault="003E7278" w:rsidP="003E7278">
      <w:pPr>
        <w:spacing w:after="0" w:line="276" w:lineRule="auto"/>
        <w:ind w:left="1980" w:hanging="19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WYKONAWCA - …………………………………………………………………………….</w:t>
      </w:r>
    </w:p>
    <w:p w14:paraId="5259FE94" w14:textId="77777777" w:rsidR="003E7278" w:rsidRPr="009E5C0B" w:rsidRDefault="003E7278" w:rsidP="003E7278">
      <w:pPr>
        <w:spacing w:after="0" w:line="276" w:lineRule="auto"/>
        <w:ind w:left="1980" w:hanging="198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GWARANT - …………………………………………………………………………………..</w:t>
      </w:r>
    </w:p>
    <w:p w14:paraId="61884429" w14:textId="105B5E10" w:rsidR="003E7278" w:rsidRDefault="003E7278" w:rsidP="003E7278">
      <w:pPr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Niniejsza Gwarancja należytego wykonania umowy została wystawiona w związku z umową, która ma zostać zawarta przez Wykonawcę z Beneficjentem, zwaną dalej Umową. Zgodnie z Umową Wykonawca jest zobowiązany do wniesienia zabezpieczenia należytego wykonania Umowy w wysokości ……………… (słownie ………………….), co stanowi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10</w:t>
      </w:r>
      <w:r w:rsidRPr="009E5C0B">
        <w:rPr>
          <w:rFonts w:ascii="Arial" w:eastAsia="Times New Roman" w:hAnsi="Arial" w:cs="Arial"/>
          <w:bCs/>
          <w:sz w:val="20"/>
          <w:szCs w:val="20"/>
          <w:lang w:eastAsia="pl-PL"/>
        </w:rPr>
        <w:t>% całkowitego wynagrodzenia brutto przewidzianego w Umowie.</w:t>
      </w:r>
    </w:p>
    <w:p w14:paraId="43ABD547" w14:textId="77777777" w:rsidR="003E7278" w:rsidRPr="009E5C0B" w:rsidRDefault="003E7278" w:rsidP="003E7278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21CC5A" w14:textId="77777777" w:rsidR="003E7278" w:rsidRPr="009E5C0B" w:rsidRDefault="003E7278" w:rsidP="00E17FF1">
      <w:pPr>
        <w:numPr>
          <w:ilvl w:val="0"/>
          <w:numId w:val="37"/>
        </w:numPr>
        <w:tabs>
          <w:tab w:val="left" w:pos="5245"/>
        </w:tabs>
        <w:autoSpaceDE w:val="0"/>
        <w:autoSpaceDN w:val="0"/>
        <w:spacing w:after="0"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bCs/>
          <w:sz w:val="20"/>
          <w:szCs w:val="20"/>
          <w:lang w:eastAsia="pl-PL"/>
        </w:rPr>
        <w:t>Niniejsza Gwarancja zabezpiecza należyte wykonanie Umowy przez Wykonawcę.</w:t>
      </w:r>
    </w:p>
    <w:p w14:paraId="55A95E14" w14:textId="77777777" w:rsidR="003E7278" w:rsidRPr="009E5C0B" w:rsidRDefault="003E7278" w:rsidP="00E17FF1">
      <w:pPr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bCs/>
          <w:sz w:val="20"/>
          <w:szCs w:val="20"/>
          <w:lang w:eastAsia="pl-PL"/>
        </w:rPr>
        <w:t>Gwarant odpowiada wyłącznie w zakresie zabezpieczonym Gwarancją z tytułu niewykonania lub nienależytego Wykonania Umowy przez Wykonawcę.</w:t>
      </w:r>
    </w:p>
    <w:p w14:paraId="5D8B06BF" w14:textId="77777777" w:rsidR="003E7278" w:rsidRPr="0041211C" w:rsidRDefault="003E7278" w:rsidP="00E17FF1">
      <w:pPr>
        <w:numPr>
          <w:ilvl w:val="0"/>
          <w:numId w:val="37"/>
        </w:numPr>
        <w:tabs>
          <w:tab w:val="left" w:pos="284"/>
        </w:tabs>
        <w:autoSpaceDE w:val="0"/>
        <w:autoSpaceDN w:val="0"/>
        <w:spacing w:after="0" w:line="276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1211C">
        <w:rPr>
          <w:rFonts w:ascii="Arial" w:eastAsia="Times New Roman" w:hAnsi="Arial" w:cs="Arial"/>
          <w:sz w:val="20"/>
          <w:szCs w:val="20"/>
          <w:lang w:eastAsia="pl-PL"/>
        </w:rPr>
        <w:t>Gwarant zobowiązuje się nieodwołalnie i bezwarunkowo na pierwsze pisemne żądanie Beneficjenta na zasadach okre</w:t>
      </w:r>
      <w:r w:rsidRPr="0041211C">
        <w:rPr>
          <w:rFonts w:ascii="Arial" w:eastAsia="Times New Roman" w:hAnsi="Arial" w:cs="Arial"/>
          <w:bCs/>
          <w:sz w:val="20"/>
          <w:szCs w:val="20"/>
          <w:lang w:eastAsia="pl-PL"/>
        </w:rPr>
        <w:t>ślonych w niniejszej gwarancji do z</w:t>
      </w:r>
      <w:r w:rsidRPr="0041211C">
        <w:rPr>
          <w:rFonts w:ascii="Arial" w:eastAsia="Times New Roman" w:hAnsi="Arial" w:cs="Arial"/>
          <w:sz w:val="20"/>
          <w:szCs w:val="20"/>
          <w:lang w:eastAsia="pl-PL"/>
        </w:rPr>
        <w:t xml:space="preserve">apłacenia </w:t>
      </w:r>
    </w:p>
    <w:p w14:paraId="398EB34A" w14:textId="77777777" w:rsidR="003E7278" w:rsidRPr="0041211C" w:rsidRDefault="003E7278" w:rsidP="00E17FF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41211C">
        <w:rPr>
          <w:rFonts w:ascii="Arial" w:eastAsia="Times New Roman" w:hAnsi="Arial" w:cs="Arial"/>
          <w:sz w:val="20"/>
          <w:szCs w:val="20"/>
          <w:lang w:eastAsia="pl-PL"/>
        </w:rPr>
        <w:t xml:space="preserve">w okresie od dnia zawarcia umowy do dnia ………… do zapłacenia kwoty do wysokości </w:t>
      </w:r>
      <w:r w:rsidRPr="0041211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 xml:space="preserve">…………….. zł (słownie: ………………………… </w:t>
      </w:r>
      <w:r w:rsidRPr="0041211C">
        <w:rPr>
          <w:rFonts w:ascii="Arial" w:eastAsia="Times New Roman" w:hAnsi="Arial" w:cs="Arial"/>
          <w:sz w:val="20"/>
          <w:szCs w:val="20"/>
          <w:lang w:eastAsia="pl-PL"/>
        </w:rPr>
        <w:t xml:space="preserve">złotych) do zapłacenia których na rzecz Beneficjenta gwarancji Zobowiązany jest z tytułu zapłaty wymagalnych kar umownych w związku z niewykonaniem lub nienależytym wykonaniem umowy, </w:t>
      </w:r>
    </w:p>
    <w:p w14:paraId="3280F8EC" w14:textId="2DD0A32D" w:rsidR="003E7278" w:rsidRPr="0041211C" w:rsidRDefault="003E7278" w:rsidP="00E17FF1">
      <w:pPr>
        <w:numPr>
          <w:ilvl w:val="0"/>
          <w:numId w:val="42"/>
        </w:numPr>
        <w:tabs>
          <w:tab w:val="left" w:pos="567"/>
        </w:tabs>
        <w:spacing w:after="0" w:line="276" w:lineRule="auto"/>
        <w:ind w:left="567" w:hanging="283"/>
        <w:contextualSpacing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41211C">
        <w:rPr>
          <w:rFonts w:ascii="Arial" w:eastAsia="Times New Roman" w:hAnsi="Arial" w:cs="Arial"/>
          <w:sz w:val="20"/>
          <w:szCs w:val="20"/>
          <w:lang w:eastAsia="pl-PL"/>
        </w:rPr>
        <w:t>w okresie od ………………… do ………………..</w:t>
      </w:r>
      <w:r w:rsidRPr="0041211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41211C">
        <w:rPr>
          <w:rFonts w:ascii="Arial" w:eastAsia="Times New Roman" w:hAnsi="Arial" w:cs="Arial"/>
          <w:sz w:val="20"/>
          <w:szCs w:val="20"/>
          <w:lang w:eastAsia="pl-PL"/>
        </w:rPr>
        <w:t xml:space="preserve">do zapłacenia kwoty do wysokości ……………. złotych (słownie złotych: ………………….. ) do zapłacenia których na rzecz Beneficjenta gwarancji zobowiązany jest z tytułu </w:t>
      </w:r>
      <w:r w:rsidR="001624D3">
        <w:rPr>
          <w:rFonts w:ascii="Arial" w:eastAsia="Times New Roman" w:hAnsi="Arial" w:cs="Arial"/>
          <w:sz w:val="20"/>
          <w:szCs w:val="20"/>
          <w:lang w:eastAsia="pl-PL"/>
        </w:rPr>
        <w:t xml:space="preserve">gwarancji jakości lub </w:t>
      </w:r>
      <w:r w:rsidRPr="0041211C">
        <w:rPr>
          <w:rFonts w:ascii="Arial" w:eastAsia="Times New Roman" w:hAnsi="Arial" w:cs="Arial"/>
          <w:sz w:val="20"/>
          <w:szCs w:val="20"/>
          <w:lang w:eastAsia="pl-PL"/>
        </w:rPr>
        <w:t>rękojmi za wady,</w:t>
      </w:r>
    </w:p>
    <w:p w14:paraId="18DA43D0" w14:textId="77777777" w:rsidR="003E7278" w:rsidRPr="009E5C0B" w:rsidRDefault="003E7278" w:rsidP="003E7278">
      <w:pPr>
        <w:tabs>
          <w:tab w:val="left" w:pos="5245"/>
        </w:tabs>
        <w:spacing w:after="0" w:line="276" w:lineRule="auto"/>
        <w:ind w:left="284"/>
        <w:rPr>
          <w:rFonts w:ascii="Arial" w:eastAsia="Times New Roman" w:hAnsi="Arial" w:cs="Arial"/>
          <w:sz w:val="20"/>
          <w:szCs w:val="20"/>
          <w:lang w:eastAsia="pl-PL"/>
        </w:rPr>
      </w:pPr>
      <w:r w:rsidRPr="0041211C">
        <w:rPr>
          <w:rFonts w:ascii="Arial" w:eastAsia="Times New Roman" w:hAnsi="Arial" w:cs="Arial"/>
          <w:sz w:val="20"/>
          <w:szCs w:val="20"/>
          <w:lang w:eastAsia="pl-PL"/>
        </w:rPr>
        <w:t>- a które to należności nie zostały zapłacone przez Zobowiązanego</w:t>
      </w:r>
      <w:r w:rsidRPr="009E5C0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8684062" w14:textId="77777777" w:rsidR="003E7278" w:rsidRPr="009E5C0B" w:rsidRDefault="003E7278" w:rsidP="00E17FF1">
      <w:pPr>
        <w:numPr>
          <w:ilvl w:val="0"/>
          <w:numId w:val="37"/>
        </w:numPr>
        <w:tabs>
          <w:tab w:val="left" w:pos="5245"/>
        </w:tabs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Kwota gwarancji stanowi górną granicę odpowiedzialności Gwaranta, a każda wypłata z tytułu gwarancji obniża odpowiedzialność Gwaranta o wysokość wypłaconej kwoty.</w:t>
      </w:r>
    </w:p>
    <w:p w14:paraId="227A9D76" w14:textId="77777777" w:rsidR="003E7278" w:rsidRPr="009E5C0B" w:rsidRDefault="003E7278" w:rsidP="00E17FF1">
      <w:pPr>
        <w:numPr>
          <w:ilvl w:val="0"/>
          <w:numId w:val="37"/>
        </w:numPr>
        <w:tabs>
          <w:tab w:val="left" w:pos="5245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Niniejsza gwarancja jest ważna w okresie od ………………………… do ………………………….., w zakresie niewykonania lub nienależytego wykonania Umowy.</w:t>
      </w:r>
    </w:p>
    <w:p w14:paraId="54F771A3" w14:textId="77777777" w:rsidR="003E7278" w:rsidRPr="009E5C0B" w:rsidRDefault="003E7278" w:rsidP="00E17FF1">
      <w:pPr>
        <w:numPr>
          <w:ilvl w:val="0"/>
          <w:numId w:val="37"/>
        </w:numPr>
        <w:tabs>
          <w:tab w:val="left" w:pos="5245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 xml:space="preserve"> Zapłata przez Gwaranta kwoty, o której mowa w ust. 3, nastąpi w terminie do 30 dni od dnia doręczenia do Gwaranta przez Beneficjenta gwarancji pisemnego żądania wypłaty wraz z pisemnym oświadczeniem, że Wykonawca nie wykonał lub wykonał nienależycie Umowę objętą gwarancją;</w:t>
      </w:r>
    </w:p>
    <w:p w14:paraId="33CF55C7" w14:textId="77777777" w:rsidR="003E7278" w:rsidRPr="009E5C0B" w:rsidRDefault="003E7278" w:rsidP="00E17FF1">
      <w:pPr>
        <w:numPr>
          <w:ilvl w:val="0"/>
          <w:numId w:val="37"/>
        </w:numPr>
        <w:tabs>
          <w:tab w:val="left" w:pos="5245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Żądanie wypłaty powinno:</w:t>
      </w:r>
    </w:p>
    <w:p w14:paraId="341A8BC9" w14:textId="77777777" w:rsidR="003E7278" w:rsidRPr="003E7278" w:rsidRDefault="003E7278" w:rsidP="00E17FF1">
      <w:pPr>
        <w:numPr>
          <w:ilvl w:val="0"/>
          <w:numId w:val="35"/>
        </w:numPr>
        <w:tabs>
          <w:tab w:val="num" w:pos="-424"/>
        </w:tabs>
        <w:spacing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3E7278">
        <w:rPr>
          <w:rFonts w:ascii="Arial" w:eastAsia="Times New Roman" w:hAnsi="Arial" w:cs="Arial"/>
          <w:sz w:val="20"/>
          <w:szCs w:val="20"/>
          <w:lang w:eastAsia="pl-PL"/>
        </w:rPr>
        <w:t>być podpisane przez pełniącego funkcję Dyrektora Jednostki Beneficjenta gwarancji, lub osoby przez niego do tej czynności umocowane wraz ze wskazaniem podstawy umocowania;</w:t>
      </w:r>
    </w:p>
    <w:p w14:paraId="79716559" w14:textId="77777777" w:rsidR="003E7278" w:rsidRPr="009E5C0B" w:rsidRDefault="003E7278" w:rsidP="00E17FF1">
      <w:pPr>
        <w:numPr>
          <w:ilvl w:val="0"/>
          <w:numId w:val="35"/>
        </w:numPr>
        <w:tabs>
          <w:tab w:val="num" w:pos="-424"/>
        </w:tabs>
        <w:spacing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być złożone w terminie ważności gwarancji w formie pisemnej pod rygorem nieważności;</w:t>
      </w:r>
    </w:p>
    <w:p w14:paraId="0E4A048A" w14:textId="77777777" w:rsidR="003E7278" w:rsidRPr="009E5C0B" w:rsidRDefault="003E7278" w:rsidP="00E17FF1">
      <w:pPr>
        <w:numPr>
          <w:ilvl w:val="0"/>
          <w:numId w:val="35"/>
        </w:numPr>
        <w:tabs>
          <w:tab w:val="num" w:pos="-424"/>
        </w:tabs>
        <w:spacing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dotyczyć wyłącznie wymagalnych należności, które powstały w okresie ważności gwarancji;</w:t>
      </w:r>
    </w:p>
    <w:p w14:paraId="489CE9B0" w14:textId="77777777" w:rsidR="003E7278" w:rsidRPr="009E5C0B" w:rsidRDefault="003E7278" w:rsidP="00E17FF1">
      <w:pPr>
        <w:numPr>
          <w:ilvl w:val="0"/>
          <w:numId w:val="35"/>
        </w:numPr>
        <w:tabs>
          <w:tab w:val="num" w:pos="-424"/>
        </w:tabs>
        <w:spacing w:after="0" w:line="276" w:lineRule="auto"/>
        <w:ind w:left="567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powinno zawierać oznaczenie kwoty roszczenia oraz rachunku bankowego, na który ma nastąpić wypłata z gwarancji.</w:t>
      </w:r>
    </w:p>
    <w:p w14:paraId="46BDF0AF" w14:textId="77777777" w:rsidR="003E7278" w:rsidRPr="009E5C0B" w:rsidRDefault="003E7278" w:rsidP="00E17FF1">
      <w:pPr>
        <w:numPr>
          <w:ilvl w:val="0"/>
          <w:numId w:val="37"/>
        </w:numPr>
        <w:tabs>
          <w:tab w:val="center" w:pos="567"/>
        </w:tabs>
        <w:spacing w:after="0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Odpowiedzialność Gwaranta z tytułu niniejszej gwarancji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jest wyłączona </w:t>
      </w:r>
      <w:r w:rsidRPr="009E5C0B">
        <w:rPr>
          <w:rFonts w:ascii="Arial" w:eastAsia="Times New Roman" w:hAnsi="Arial" w:cs="Arial"/>
          <w:sz w:val="20"/>
          <w:szCs w:val="20"/>
          <w:lang w:eastAsia="pl-PL"/>
        </w:rPr>
        <w:t>w przypadku gdy Beneficjent gwarancji doręczy żądanie wypłaty z gwarancji niezgodne z warunkami określonymi w pkt. 6 i pkt. 7;</w:t>
      </w:r>
    </w:p>
    <w:p w14:paraId="7FC74B0D" w14:textId="77777777" w:rsidR="003E7278" w:rsidRPr="009E5C0B" w:rsidRDefault="003E7278" w:rsidP="00E17FF1">
      <w:pPr>
        <w:numPr>
          <w:ilvl w:val="0"/>
          <w:numId w:val="37"/>
        </w:num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Gwarancja wygasa po upływie okresu jej ważności, a także w następujących przypadkach:</w:t>
      </w:r>
    </w:p>
    <w:p w14:paraId="1B973DFE" w14:textId="77777777" w:rsidR="003E7278" w:rsidRPr="009E5C0B" w:rsidRDefault="003E7278" w:rsidP="00E17FF1">
      <w:pPr>
        <w:numPr>
          <w:ilvl w:val="0"/>
          <w:numId w:val="36"/>
        </w:numPr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z chwilą zwrotu gwarancji przed upływem okresu jej ważności;</w:t>
      </w:r>
    </w:p>
    <w:p w14:paraId="1431EDF3" w14:textId="77777777" w:rsidR="003E7278" w:rsidRPr="009E5C0B" w:rsidRDefault="003E7278" w:rsidP="00E17FF1">
      <w:pPr>
        <w:numPr>
          <w:ilvl w:val="0"/>
          <w:numId w:val="36"/>
        </w:numPr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przez pisemne zwolnienie Wykonawcy przez Beneficjenta gwarancji z zobowiązania będącego przedmiotem gwarancji;</w:t>
      </w:r>
    </w:p>
    <w:p w14:paraId="5A82515A" w14:textId="77777777" w:rsidR="003E7278" w:rsidRPr="009E5C0B" w:rsidRDefault="003E7278" w:rsidP="00E17FF1">
      <w:pPr>
        <w:numPr>
          <w:ilvl w:val="0"/>
          <w:numId w:val="36"/>
        </w:numPr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przez pisemne zwolnienie Gwaranta przez Beneficjenta gwarancji z zobowiązania wynikającego z gwarancji;</w:t>
      </w:r>
    </w:p>
    <w:p w14:paraId="5477CDE0" w14:textId="77777777" w:rsidR="003E7278" w:rsidRPr="009E5C0B" w:rsidRDefault="003E7278" w:rsidP="00E17FF1">
      <w:pPr>
        <w:numPr>
          <w:ilvl w:val="0"/>
          <w:numId w:val="36"/>
        </w:numPr>
        <w:spacing w:after="0" w:line="276" w:lineRule="auto"/>
        <w:ind w:left="709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po wypłacie przez Gwaranta pełnej kwoty gwarancji.</w:t>
      </w:r>
    </w:p>
    <w:p w14:paraId="1321DE99" w14:textId="77777777" w:rsidR="003E7278" w:rsidRPr="009E5C0B" w:rsidRDefault="003E7278" w:rsidP="00E17FF1">
      <w:pPr>
        <w:numPr>
          <w:ilvl w:val="0"/>
          <w:numId w:val="37"/>
        </w:num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Prawa z niniejszej gwarancji nie mogą być przedmiotem przelewu na osobę trzecią bez uprzedniej pisemnej zgody Gwaranta, pod rygorem nieważności.</w:t>
      </w:r>
    </w:p>
    <w:p w14:paraId="15654D5B" w14:textId="77777777" w:rsidR="003E7278" w:rsidRPr="009E5C0B" w:rsidRDefault="003E7278" w:rsidP="00E17FF1">
      <w:pPr>
        <w:numPr>
          <w:ilvl w:val="0"/>
          <w:numId w:val="37"/>
        </w:num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Niniejsza gwarancja podlega zwrotowi do Gwaranta niezwłocznie po jej wygaśnięciu za pośrednictwem Wykonawcy –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E5C0B">
        <w:rPr>
          <w:rFonts w:ascii="Arial" w:eastAsia="Times New Roman" w:hAnsi="Arial" w:cs="Arial"/>
          <w:sz w:val="20"/>
          <w:szCs w:val="20"/>
          <w:lang w:eastAsia="pl-PL"/>
        </w:rPr>
        <w:t>jednakże zobowiązanie Gwaranta wygasa również wraz z wygaśnięciem Gwarancji, nawet jeżeli niniejszy dokument nie zostanie zwrócony do Gwaranta.</w:t>
      </w:r>
    </w:p>
    <w:p w14:paraId="6A555141" w14:textId="77777777" w:rsidR="003E7278" w:rsidRPr="009E5C0B" w:rsidRDefault="003E7278" w:rsidP="00E17FF1">
      <w:pPr>
        <w:numPr>
          <w:ilvl w:val="0"/>
          <w:numId w:val="37"/>
        </w:numPr>
        <w:spacing w:after="0" w:line="276" w:lineRule="auto"/>
        <w:ind w:left="426" w:hanging="426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Prawem właściwym do rozstrzygania sporów mogących wynikać na tle niniejszej Gwarancji jest prawo polskie a sądem właściwym sąd miejscowo właściwy dla siedziby Beneficjenta.</w:t>
      </w:r>
    </w:p>
    <w:p w14:paraId="661B2977" w14:textId="77777777" w:rsidR="003E7278" w:rsidRPr="009E5C0B" w:rsidRDefault="003E7278" w:rsidP="00E17FF1">
      <w:pPr>
        <w:numPr>
          <w:ilvl w:val="0"/>
          <w:numId w:val="37"/>
        </w:numPr>
        <w:spacing w:after="0" w:line="276" w:lineRule="auto"/>
        <w:ind w:left="426" w:hanging="42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Adres korespondencyjny Gwaranta: …………………………………………………………………………………………………………………</w:t>
      </w:r>
    </w:p>
    <w:p w14:paraId="3B12A7ED" w14:textId="77777777" w:rsidR="003E7278" w:rsidRPr="009E5C0B" w:rsidRDefault="003E7278" w:rsidP="003E7278">
      <w:pPr>
        <w:spacing w:after="0" w:line="276" w:lineRule="auto"/>
        <w:ind w:left="426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5C105F0" w14:textId="77777777" w:rsidR="003E7278" w:rsidRPr="009E5C0B" w:rsidRDefault="003E7278" w:rsidP="003E7278">
      <w:pPr>
        <w:spacing w:after="0" w:line="276" w:lineRule="auto"/>
        <w:ind w:left="5529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sz w:val="20"/>
          <w:szCs w:val="20"/>
          <w:lang w:eastAsia="pl-PL"/>
        </w:rPr>
        <w:t>…………….…………………………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……</w:t>
      </w:r>
    </w:p>
    <w:p w14:paraId="2F77C717" w14:textId="71CE8565" w:rsidR="00C01743" w:rsidRPr="003E7278" w:rsidRDefault="003E7278" w:rsidP="003E7278">
      <w:pPr>
        <w:spacing w:after="0" w:line="276" w:lineRule="auto"/>
        <w:ind w:left="5103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E5C0B">
        <w:rPr>
          <w:rFonts w:ascii="Arial" w:eastAsia="Times New Roman" w:hAnsi="Arial" w:cs="Arial"/>
          <w:i/>
          <w:sz w:val="20"/>
          <w:szCs w:val="20"/>
          <w:lang w:eastAsia="pl-PL"/>
        </w:rPr>
        <w:t>(pieczątka Gwaranta i podpisy osób upoważnionych)</w:t>
      </w:r>
    </w:p>
    <w:sectPr w:rsidR="00C01743" w:rsidRPr="003E7278" w:rsidSect="00D859E9">
      <w:headerReference w:type="default" r:id="rId10"/>
      <w:footerReference w:type="default" r:id="rId11"/>
      <w:pgSz w:w="11906" w:h="16838" w:code="9"/>
      <w:pgMar w:top="851" w:right="1134" w:bottom="851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95869" w14:textId="77777777" w:rsidR="005E74FF" w:rsidRDefault="005E74FF" w:rsidP="00F4111B">
      <w:pPr>
        <w:spacing w:after="0"/>
      </w:pPr>
      <w:r>
        <w:separator/>
      </w:r>
    </w:p>
  </w:endnote>
  <w:endnote w:type="continuationSeparator" w:id="0">
    <w:p w14:paraId="7ECDF299" w14:textId="77777777" w:rsidR="005E74FF" w:rsidRDefault="005E74FF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00000003" w:usb1="00000000" w:usb2="00000000" w:usb3="00000000" w:csb0="00000001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EE8D6" w14:textId="77777777" w:rsidR="009F19EE" w:rsidRDefault="009F19EE">
    <w:pPr>
      <w:pStyle w:val="Stopka"/>
      <w:jc w:val="right"/>
    </w:pPr>
    <w:r>
      <w:rPr>
        <w:noProof/>
        <w:lang w:eastAsia="pl-PL"/>
      </w:rPr>
      <w:drawing>
        <wp:inline distT="0" distB="0" distL="0" distR="0" wp14:anchorId="56EB247A" wp14:editId="15E33929">
          <wp:extent cx="6115050" cy="219075"/>
          <wp:effectExtent l="0" t="0" r="0" b="9525"/>
          <wp:docPr id="3" name="Obraz 3" descr="C:\Users\A.Kostyra\Desktop\SZABLONY\nowe szablony wniosków - mniejsze pliki\nowe stopki\grafika\stopka_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.Kostyra\Desktop\SZABLONY\nowe szablony wniosków - mniejsze pliki\nowe stopki\grafika\stopka_kres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205413711"/>
      <w:docPartObj>
        <w:docPartGallery w:val="Page Numbers (Bottom of Page)"/>
        <w:docPartUnique/>
      </w:docPartObj>
    </w:sdtPr>
    <w:sdtEndPr/>
    <w:sdtContent>
      <w:p w14:paraId="494715D6" w14:textId="0182B9B0" w:rsidR="009F19EE" w:rsidRPr="00B85136" w:rsidRDefault="009F19EE" w:rsidP="001777C5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B85136">
          <w:rPr>
            <w:rFonts w:ascii="Arial" w:hAnsi="Arial" w:cs="Arial"/>
            <w:sz w:val="20"/>
            <w:szCs w:val="20"/>
          </w:rPr>
          <w:fldChar w:fldCharType="begin"/>
        </w:r>
        <w:r w:rsidRPr="00B85136">
          <w:rPr>
            <w:rFonts w:ascii="Arial" w:hAnsi="Arial" w:cs="Arial"/>
            <w:sz w:val="20"/>
            <w:szCs w:val="20"/>
          </w:rPr>
          <w:instrText>PAGE   \* MERGEFORMAT</w:instrText>
        </w:r>
        <w:r w:rsidRPr="00B85136">
          <w:rPr>
            <w:rFonts w:ascii="Arial" w:hAnsi="Arial" w:cs="Arial"/>
            <w:sz w:val="20"/>
            <w:szCs w:val="20"/>
          </w:rPr>
          <w:fldChar w:fldCharType="separate"/>
        </w:r>
        <w:r w:rsidR="00F9083C">
          <w:rPr>
            <w:rFonts w:ascii="Arial" w:hAnsi="Arial" w:cs="Arial"/>
            <w:noProof/>
            <w:sz w:val="20"/>
            <w:szCs w:val="20"/>
          </w:rPr>
          <w:t>1</w:t>
        </w:r>
        <w:r w:rsidRPr="00B8513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471D8025" w14:textId="77777777" w:rsidR="009F19EE" w:rsidRDefault="009F19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48065" w14:textId="77777777" w:rsidR="005E74FF" w:rsidRDefault="005E74FF" w:rsidP="00F4111B">
      <w:pPr>
        <w:spacing w:after="0"/>
      </w:pPr>
      <w:r>
        <w:separator/>
      </w:r>
    </w:p>
  </w:footnote>
  <w:footnote w:type="continuationSeparator" w:id="0">
    <w:p w14:paraId="7582F353" w14:textId="77777777" w:rsidR="005E74FF" w:rsidRDefault="005E74FF" w:rsidP="00F4111B">
      <w:pPr>
        <w:spacing w:after="0"/>
      </w:pPr>
      <w:r>
        <w:continuationSeparator/>
      </w:r>
    </w:p>
  </w:footnote>
  <w:footnote w:id="1">
    <w:p w14:paraId="6B1AEB91" w14:textId="77777777" w:rsidR="009F19EE" w:rsidRDefault="009F19EE" w:rsidP="00746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Niepotrzebne skreślić. Por. zalecenie Komisji z dnia 6 maja 2003 r. dotyczące definicji mikroprzedsiębiorstw oraz małych i średnich przedsiębiorstw (Dz. U. L 124 z 20.5.2003, s. 36). </w:t>
      </w:r>
    </w:p>
    <w:p w14:paraId="02CC196F" w14:textId="77777777" w:rsidR="009F19EE" w:rsidRDefault="009F19EE" w:rsidP="00746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14:paraId="6AF85F42" w14:textId="77777777" w:rsidR="009F19EE" w:rsidRDefault="009F19EE" w:rsidP="00746951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euro.</w:t>
      </w:r>
    </w:p>
    <w:p w14:paraId="556B6010" w14:textId="77777777" w:rsidR="009F19EE" w:rsidRDefault="009F19EE" w:rsidP="00746951">
      <w:pPr>
        <w:pStyle w:val="Tekstprzypisudolnego"/>
        <w:jc w:val="both"/>
      </w:pPr>
      <w:r>
        <w:rPr>
          <w:rFonts w:ascii="Arial" w:hAnsi="Arial" w:cs="Arial"/>
          <w:sz w:val="16"/>
          <w:szCs w:val="16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CD036" w14:textId="43A22BB8" w:rsidR="009F19EE" w:rsidRPr="00742468" w:rsidRDefault="009F19EE" w:rsidP="00742468">
    <w:pPr>
      <w:pStyle w:val="Nagwek"/>
    </w:pPr>
    <w:r>
      <w:rPr>
        <w:noProof/>
        <w:lang w:eastAsia="pl-PL"/>
      </w:rPr>
      <w:drawing>
        <wp:inline distT="0" distB="0" distL="0" distR="0" wp14:anchorId="3F740145" wp14:editId="7B0D3F72">
          <wp:extent cx="6120130" cy="11969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 _ezdrowie_04_04_2016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96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7C8581" w14:textId="4BB57DC9" w:rsidR="009F19EE" w:rsidRDefault="009F19EE">
    <w:r>
      <w:t>WZP.270.163.2017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27E44"/>
    <w:multiLevelType w:val="hybridMultilevel"/>
    <w:tmpl w:val="C74C253E"/>
    <w:lvl w:ilvl="0" w:tplc="0A060884">
      <w:start w:val="1"/>
      <w:numFmt w:val="bullet"/>
      <w:lvlText w:val=""/>
      <w:lvlJc w:val="left"/>
      <w:pPr>
        <w:ind w:left="2204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E8158A"/>
    <w:multiLevelType w:val="hybridMultilevel"/>
    <w:tmpl w:val="F3665AD6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8031E47"/>
    <w:multiLevelType w:val="hybridMultilevel"/>
    <w:tmpl w:val="08A0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113B39B7"/>
    <w:multiLevelType w:val="hybridMultilevel"/>
    <w:tmpl w:val="2CCCD9B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7467DA">
      <w:start w:val="2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AC46CA"/>
    <w:multiLevelType w:val="hybridMultilevel"/>
    <w:tmpl w:val="888CFA0A"/>
    <w:lvl w:ilvl="0" w:tplc="0DD63AA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FB50F2F"/>
    <w:multiLevelType w:val="hybridMultilevel"/>
    <w:tmpl w:val="AB08C3C6"/>
    <w:lvl w:ilvl="0" w:tplc="04150011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8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197BB4"/>
    <w:multiLevelType w:val="hybridMultilevel"/>
    <w:tmpl w:val="52CE3378"/>
    <w:lvl w:ilvl="0" w:tplc="FCAE56E4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  <w:rPr>
        <w:rFonts w:cs="Times New Roman"/>
      </w:rPr>
    </w:lvl>
  </w:abstractNum>
  <w:abstractNum w:abstractNumId="22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B4423"/>
    <w:multiLevelType w:val="hybridMultilevel"/>
    <w:tmpl w:val="87820E58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2F323D4B"/>
    <w:multiLevelType w:val="hybridMultilevel"/>
    <w:tmpl w:val="6AA6F5B2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27">
    <w:nsid w:val="353F7F18"/>
    <w:multiLevelType w:val="hybridMultilevel"/>
    <w:tmpl w:val="929A8994"/>
    <w:lvl w:ilvl="0" w:tplc="7D3CD236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60F15BA"/>
    <w:multiLevelType w:val="hybridMultilevel"/>
    <w:tmpl w:val="AB7064E6"/>
    <w:lvl w:ilvl="0" w:tplc="2EFA8FB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CD3B5A"/>
    <w:multiLevelType w:val="multilevel"/>
    <w:tmpl w:val="AFFE528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440"/>
      </w:pPr>
      <w:rPr>
        <w:rFonts w:hint="default"/>
      </w:rPr>
    </w:lvl>
  </w:abstractNum>
  <w:abstractNum w:abstractNumId="30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>
    <w:nsid w:val="3F4D2619"/>
    <w:multiLevelType w:val="hybridMultilevel"/>
    <w:tmpl w:val="42C4CA12"/>
    <w:lvl w:ilvl="0" w:tplc="50F2C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E0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3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36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A6340B5"/>
    <w:multiLevelType w:val="hybridMultilevel"/>
    <w:tmpl w:val="26C2651A"/>
    <w:lvl w:ilvl="0" w:tplc="275ECAE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2749BA"/>
    <w:multiLevelType w:val="multilevel"/>
    <w:tmpl w:val="253A8D9E"/>
    <w:lvl w:ilvl="0">
      <w:start w:val="1"/>
      <w:numFmt w:val="decimal"/>
      <w:pStyle w:val="P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pStyle w:val="P11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numFmt w:val="none"/>
      <w:pStyle w:val="P111"/>
      <w:lvlText w:val=""/>
      <w:lvlJc w:val="left"/>
      <w:pPr>
        <w:tabs>
          <w:tab w:val="num" w:pos="360"/>
        </w:tabs>
      </w:pPr>
    </w:lvl>
    <w:lvl w:ilvl="3">
      <w:numFmt w:val="none"/>
      <w:pStyle w:val="P1111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8830764"/>
    <w:multiLevelType w:val="hybridMultilevel"/>
    <w:tmpl w:val="C60E9B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F76C84"/>
    <w:multiLevelType w:val="hybridMultilevel"/>
    <w:tmpl w:val="FE7C7FE4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33"/>
  </w:num>
  <w:num w:numId="3">
    <w:abstractNumId w:val="2"/>
  </w:num>
  <w:num w:numId="4">
    <w:abstractNumId w:val="1"/>
  </w:num>
  <w:num w:numId="5">
    <w:abstractNumId w:val="0"/>
  </w:num>
  <w:num w:numId="6">
    <w:abstractNumId w:val="43"/>
  </w:num>
  <w:num w:numId="7">
    <w:abstractNumId w:val="8"/>
  </w:num>
  <w:num w:numId="8">
    <w:abstractNumId w:val="11"/>
  </w:num>
  <w:num w:numId="9">
    <w:abstractNumId w:val="10"/>
  </w:num>
  <w:num w:numId="10">
    <w:abstractNumId w:val="17"/>
  </w:num>
  <w:num w:numId="11">
    <w:abstractNumId w:val="27"/>
  </w:num>
  <w:num w:numId="12">
    <w:abstractNumId w:val="20"/>
  </w:num>
  <w:num w:numId="13">
    <w:abstractNumId w:val="14"/>
  </w:num>
  <w:num w:numId="14">
    <w:abstractNumId w:val="38"/>
  </w:num>
  <w:num w:numId="15">
    <w:abstractNumId w:val="47"/>
  </w:num>
  <w:num w:numId="16">
    <w:abstractNumId w:val="22"/>
  </w:num>
  <w:num w:numId="17">
    <w:abstractNumId w:val="29"/>
  </w:num>
  <w:num w:numId="18">
    <w:abstractNumId w:val="9"/>
  </w:num>
  <w:num w:numId="19">
    <w:abstractNumId w:val="26"/>
  </w:num>
  <w:num w:numId="20">
    <w:abstractNumId w:val="41"/>
  </w:num>
  <w:num w:numId="21">
    <w:abstractNumId w:val="37"/>
  </w:num>
  <w:num w:numId="22">
    <w:abstractNumId w:val="5"/>
  </w:num>
  <w:num w:numId="23">
    <w:abstractNumId w:val="40"/>
  </w:num>
  <w:num w:numId="24">
    <w:abstractNumId w:val="30"/>
  </w:num>
  <w:num w:numId="25">
    <w:abstractNumId w:val="25"/>
  </w:num>
  <w:num w:numId="26">
    <w:abstractNumId w:val="13"/>
  </w:num>
  <w:num w:numId="27">
    <w:abstractNumId w:val="28"/>
  </w:num>
  <w:num w:numId="28">
    <w:abstractNumId w:val="42"/>
  </w:num>
  <w:num w:numId="29">
    <w:abstractNumId w:val="36"/>
  </w:num>
  <w:num w:numId="30">
    <w:abstractNumId w:val="39"/>
    <w:lvlOverride w:ilvl="0">
      <w:startOverride w:val="1"/>
    </w:lvlOverride>
  </w:num>
  <w:num w:numId="31">
    <w:abstractNumId w:val="32"/>
    <w:lvlOverride w:ilvl="0">
      <w:startOverride w:val="1"/>
    </w:lvlOverride>
  </w:num>
  <w:num w:numId="32">
    <w:abstractNumId w:val="19"/>
  </w:num>
  <w:num w:numId="33">
    <w:abstractNumId w:val="34"/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23"/>
  </w:num>
  <w:num w:numId="37">
    <w:abstractNumId w:val="35"/>
  </w:num>
  <w:num w:numId="38">
    <w:abstractNumId w:val="12"/>
  </w:num>
  <w:num w:numId="39">
    <w:abstractNumId w:val="4"/>
  </w:num>
  <w:num w:numId="40">
    <w:abstractNumId w:val="44"/>
  </w:num>
  <w:num w:numId="41">
    <w:abstractNumId w:val="21"/>
  </w:num>
  <w:num w:numId="42">
    <w:abstractNumId w:val="15"/>
  </w:num>
  <w:num w:numId="43">
    <w:abstractNumId w:val="3"/>
  </w:num>
  <w:num w:numId="44">
    <w:abstractNumId w:val="46"/>
  </w:num>
  <w:num w:numId="45">
    <w:abstractNumId w:val="16"/>
  </w:num>
  <w:num w:numId="46">
    <w:abstractNumId w:val="18"/>
  </w:num>
  <w:num w:numId="47">
    <w:abstractNumId w:val="31"/>
  </w:num>
  <w:num w:numId="48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1261B"/>
    <w:rsid w:val="000127EA"/>
    <w:rsid w:val="000207A6"/>
    <w:rsid w:val="000248D7"/>
    <w:rsid w:val="00025D5F"/>
    <w:rsid w:val="0002759F"/>
    <w:rsid w:val="0004090C"/>
    <w:rsid w:val="0004597A"/>
    <w:rsid w:val="000471A2"/>
    <w:rsid w:val="000478C8"/>
    <w:rsid w:val="00047B96"/>
    <w:rsid w:val="000518C6"/>
    <w:rsid w:val="00054750"/>
    <w:rsid w:val="000552EC"/>
    <w:rsid w:val="00055956"/>
    <w:rsid w:val="00061FD9"/>
    <w:rsid w:val="00064704"/>
    <w:rsid w:val="00072DDB"/>
    <w:rsid w:val="00075AB3"/>
    <w:rsid w:val="00076D98"/>
    <w:rsid w:val="0009166A"/>
    <w:rsid w:val="00095991"/>
    <w:rsid w:val="000A0579"/>
    <w:rsid w:val="000A5AA7"/>
    <w:rsid w:val="000A6188"/>
    <w:rsid w:val="000B1424"/>
    <w:rsid w:val="000B1F7B"/>
    <w:rsid w:val="000B3837"/>
    <w:rsid w:val="000B7102"/>
    <w:rsid w:val="000C4CA8"/>
    <w:rsid w:val="000C5769"/>
    <w:rsid w:val="000C6D8E"/>
    <w:rsid w:val="000C7722"/>
    <w:rsid w:val="000D299A"/>
    <w:rsid w:val="000D4983"/>
    <w:rsid w:val="000E76D7"/>
    <w:rsid w:val="000E76E5"/>
    <w:rsid w:val="000F1E58"/>
    <w:rsid w:val="000F2461"/>
    <w:rsid w:val="000F2B2B"/>
    <w:rsid w:val="000F7B0C"/>
    <w:rsid w:val="001079E8"/>
    <w:rsid w:val="00112E28"/>
    <w:rsid w:val="00116623"/>
    <w:rsid w:val="00117DEE"/>
    <w:rsid w:val="00121A9B"/>
    <w:rsid w:val="001240E2"/>
    <w:rsid w:val="00136CA1"/>
    <w:rsid w:val="00142C17"/>
    <w:rsid w:val="00145AAD"/>
    <w:rsid w:val="00147FA9"/>
    <w:rsid w:val="001570E0"/>
    <w:rsid w:val="00161937"/>
    <w:rsid w:val="00162218"/>
    <w:rsid w:val="001624B1"/>
    <w:rsid w:val="001624D3"/>
    <w:rsid w:val="0016443D"/>
    <w:rsid w:val="00164C17"/>
    <w:rsid w:val="001659B7"/>
    <w:rsid w:val="00177620"/>
    <w:rsid w:val="001777C5"/>
    <w:rsid w:val="00186EB8"/>
    <w:rsid w:val="00187781"/>
    <w:rsid w:val="001972B7"/>
    <w:rsid w:val="001A5111"/>
    <w:rsid w:val="001A7C65"/>
    <w:rsid w:val="001B08EA"/>
    <w:rsid w:val="001B628F"/>
    <w:rsid w:val="001B63A4"/>
    <w:rsid w:val="001D1077"/>
    <w:rsid w:val="001D71DC"/>
    <w:rsid w:val="001E01EE"/>
    <w:rsid w:val="001E53B3"/>
    <w:rsid w:val="001E7150"/>
    <w:rsid w:val="001E74F4"/>
    <w:rsid w:val="001E7D75"/>
    <w:rsid w:val="00202B83"/>
    <w:rsid w:val="00205BBA"/>
    <w:rsid w:val="002061AB"/>
    <w:rsid w:val="002070DC"/>
    <w:rsid w:val="00207262"/>
    <w:rsid w:val="00213107"/>
    <w:rsid w:val="00213149"/>
    <w:rsid w:val="00223C5B"/>
    <w:rsid w:val="0023608E"/>
    <w:rsid w:val="00245DAF"/>
    <w:rsid w:val="00245E19"/>
    <w:rsid w:val="0024698F"/>
    <w:rsid w:val="002469ED"/>
    <w:rsid w:val="00251347"/>
    <w:rsid w:val="00251695"/>
    <w:rsid w:val="002541DE"/>
    <w:rsid w:val="00256302"/>
    <w:rsid w:val="00257EDC"/>
    <w:rsid w:val="002605A1"/>
    <w:rsid w:val="00261E57"/>
    <w:rsid w:val="002628F0"/>
    <w:rsid w:val="0026553B"/>
    <w:rsid w:val="00266B76"/>
    <w:rsid w:val="0027174F"/>
    <w:rsid w:val="00274E17"/>
    <w:rsid w:val="00275A5D"/>
    <w:rsid w:val="00277D30"/>
    <w:rsid w:val="00281E44"/>
    <w:rsid w:val="00292BA5"/>
    <w:rsid w:val="00292F58"/>
    <w:rsid w:val="00293DDA"/>
    <w:rsid w:val="00294647"/>
    <w:rsid w:val="00294AC8"/>
    <w:rsid w:val="00296CF2"/>
    <w:rsid w:val="002A036C"/>
    <w:rsid w:val="002A1C0D"/>
    <w:rsid w:val="002B3376"/>
    <w:rsid w:val="002C0626"/>
    <w:rsid w:val="002C15BC"/>
    <w:rsid w:val="002C419B"/>
    <w:rsid w:val="002C7B83"/>
    <w:rsid w:val="002D3029"/>
    <w:rsid w:val="002D356F"/>
    <w:rsid w:val="002E4B65"/>
    <w:rsid w:val="002E5B43"/>
    <w:rsid w:val="002E616F"/>
    <w:rsid w:val="002E7675"/>
    <w:rsid w:val="00301136"/>
    <w:rsid w:val="00304AE9"/>
    <w:rsid w:val="00307480"/>
    <w:rsid w:val="00317D4B"/>
    <w:rsid w:val="00324173"/>
    <w:rsid w:val="00324585"/>
    <w:rsid w:val="00337337"/>
    <w:rsid w:val="003374CF"/>
    <w:rsid w:val="00340745"/>
    <w:rsid w:val="003435DD"/>
    <w:rsid w:val="00346023"/>
    <w:rsid w:val="00350F60"/>
    <w:rsid w:val="00352DA6"/>
    <w:rsid w:val="00363438"/>
    <w:rsid w:val="0037406B"/>
    <w:rsid w:val="003742BE"/>
    <w:rsid w:val="00374A6E"/>
    <w:rsid w:val="003822A0"/>
    <w:rsid w:val="0039664F"/>
    <w:rsid w:val="003A1137"/>
    <w:rsid w:val="003A33CB"/>
    <w:rsid w:val="003A6FB3"/>
    <w:rsid w:val="003A7B06"/>
    <w:rsid w:val="003B5699"/>
    <w:rsid w:val="003E2C8B"/>
    <w:rsid w:val="003E3D2E"/>
    <w:rsid w:val="003E7278"/>
    <w:rsid w:val="003F07A4"/>
    <w:rsid w:val="00403B83"/>
    <w:rsid w:val="00411098"/>
    <w:rsid w:val="004121B9"/>
    <w:rsid w:val="0041233F"/>
    <w:rsid w:val="0041693B"/>
    <w:rsid w:val="004178EC"/>
    <w:rsid w:val="00421F5E"/>
    <w:rsid w:val="004244A5"/>
    <w:rsid w:val="004268C9"/>
    <w:rsid w:val="00433DCD"/>
    <w:rsid w:val="00447AFB"/>
    <w:rsid w:val="00450087"/>
    <w:rsid w:val="0045159B"/>
    <w:rsid w:val="004707A2"/>
    <w:rsid w:val="004728A4"/>
    <w:rsid w:val="004843E1"/>
    <w:rsid w:val="004862BC"/>
    <w:rsid w:val="0049141D"/>
    <w:rsid w:val="00491442"/>
    <w:rsid w:val="004A4CF9"/>
    <w:rsid w:val="004A7F49"/>
    <w:rsid w:val="004B61A3"/>
    <w:rsid w:val="004C4EBA"/>
    <w:rsid w:val="004C7041"/>
    <w:rsid w:val="004D41D1"/>
    <w:rsid w:val="004D4348"/>
    <w:rsid w:val="004D4B2C"/>
    <w:rsid w:val="004E3688"/>
    <w:rsid w:val="004E45EC"/>
    <w:rsid w:val="004E6CEC"/>
    <w:rsid w:val="004F0614"/>
    <w:rsid w:val="004F09EE"/>
    <w:rsid w:val="004F0A5E"/>
    <w:rsid w:val="004F1F92"/>
    <w:rsid w:val="004F307D"/>
    <w:rsid w:val="004F3926"/>
    <w:rsid w:val="004F7355"/>
    <w:rsid w:val="004F74F3"/>
    <w:rsid w:val="005066B7"/>
    <w:rsid w:val="00510C46"/>
    <w:rsid w:val="00515804"/>
    <w:rsid w:val="00515A50"/>
    <w:rsid w:val="0051649F"/>
    <w:rsid w:val="005169B2"/>
    <w:rsid w:val="00516AF1"/>
    <w:rsid w:val="00530A02"/>
    <w:rsid w:val="00533974"/>
    <w:rsid w:val="00534886"/>
    <w:rsid w:val="00542BCC"/>
    <w:rsid w:val="00542D05"/>
    <w:rsid w:val="005531DC"/>
    <w:rsid w:val="00553DF1"/>
    <w:rsid w:val="00555ED0"/>
    <w:rsid w:val="005639D7"/>
    <w:rsid w:val="005720AE"/>
    <w:rsid w:val="00574223"/>
    <w:rsid w:val="005801F9"/>
    <w:rsid w:val="00586704"/>
    <w:rsid w:val="005904FA"/>
    <w:rsid w:val="005952C6"/>
    <w:rsid w:val="005A481F"/>
    <w:rsid w:val="005A785B"/>
    <w:rsid w:val="005A7CB3"/>
    <w:rsid w:val="005B7303"/>
    <w:rsid w:val="005C14EA"/>
    <w:rsid w:val="005C4BBC"/>
    <w:rsid w:val="005D4482"/>
    <w:rsid w:val="005D5E75"/>
    <w:rsid w:val="005D6188"/>
    <w:rsid w:val="005E5721"/>
    <w:rsid w:val="005E74FF"/>
    <w:rsid w:val="005F0065"/>
    <w:rsid w:val="005F29CD"/>
    <w:rsid w:val="00601169"/>
    <w:rsid w:val="00611CDF"/>
    <w:rsid w:val="00612DF4"/>
    <w:rsid w:val="00621AD0"/>
    <w:rsid w:val="00627A37"/>
    <w:rsid w:val="00634564"/>
    <w:rsid w:val="0063617E"/>
    <w:rsid w:val="0064253E"/>
    <w:rsid w:val="00654BC4"/>
    <w:rsid w:val="00660500"/>
    <w:rsid w:val="00664F78"/>
    <w:rsid w:val="00666DD3"/>
    <w:rsid w:val="00667D31"/>
    <w:rsid w:val="006810A5"/>
    <w:rsid w:val="00682B74"/>
    <w:rsid w:val="00687F2B"/>
    <w:rsid w:val="00691032"/>
    <w:rsid w:val="006937DA"/>
    <w:rsid w:val="006D5985"/>
    <w:rsid w:val="007025CC"/>
    <w:rsid w:val="00702649"/>
    <w:rsid w:val="00702A4A"/>
    <w:rsid w:val="0070792C"/>
    <w:rsid w:val="00712DFC"/>
    <w:rsid w:val="00720DDD"/>
    <w:rsid w:val="00724028"/>
    <w:rsid w:val="00741166"/>
    <w:rsid w:val="00742468"/>
    <w:rsid w:val="00746951"/>
    <w:rsid w:val="00747567"/>
    <w:rsid w:val="0075728E"/>
    <w:rsid w:val="007701A0"/>
    <w:rsid w:val="0077115E"/>
    <w:rsid w:val="007744B2"/>
    <w:rsid w:val="0077714B"/>
    <w:rsid w:val="007831F2"/>
    <w:rsid w:val="007907E2"/>
    <w:rsid w:val="0079272D"/>
    <w:rsid w:val="007936CD"/>
    <w:rsid w:val="00793A3A"/>
    <w:rsid w:val="007979F8"/>
    <w:rsid w:val="007A13A5"/>
    <w:rsid w:val="007A550E"/>
    <w:rsid w:val="007B3ED0"/>
    <w:rsid w:val="007B4A20"/>
    <w:rsid w:val="007C228B"/>
    <w:rsid w:val="007C2E8A"/>
    <w:rsid w:val="007C3547"/>
    <w:rsid w:val="007F016D"/>
    <w:rsid w:val="008012A9"/>
    <w:rsid w:val="0080696D"/>
    <w:rsid w:val="00810B73"/>
    <w:rsid w:val="00814520"/>
    <w:rsid w:val="00823275"/>
    <w:rsid w:val="008240C7"/>
    <w:rsid w:val="00825467"/>
    <w:rsid w:val="00826B31"/>
    <w:rsid w:val="00827D09"/>
    <w:rsid w:val="00843F9C"/>
    <w:rsid w:val="00845941"/>
    <w:rsid w:val="00847090"/>
    <w:rsid w:val="008524FA"/>
    <w:rsid w:val="008545C2"/>
    <w:rsid w:val="00860FC0"/>
    <w:rsid w:val="00865559"/>
    <w:rsid w:val="00866AD3"/>
    <w:rsid w:val="00874F01"/>
    <w:rsid w:val="00891775"/>
    <w:rsid w:val="00892074"/>
    <w:rsid w:val="00893BD6"/>
    <w:rsid w:val="00895E7E"/>
    <w:rsid w:val="008A0950"/>
    <w:rsid w:val="008A2AD8"/>
    <w:rsid w:val="008B4935"/>
    <w:rsid w:val="008C65EA"/>
    <w:rsid w:val="008D24F0"/>
    <w:rsid w:val="008D316E"/>
    <w:rsid w:val="008E30A4"/>
    <w:rsid w:val="008E41E2"/>
    <w:rsid w:val="008E4E0A"/>
    <w:rsid w:val="008F1313"/>
    <w:rsid w:val="00904A2C"/>
    <w:rsid w:val="00905116"/>
    <w:rsid w:val="00915F24"/>
    <w:rsid w:val="009208D2"/>
    <w:rsid w:val="00930DAD"/>
    <w:rsid w:val="0093388C"/>
    <w:rsid w:val="0093417C"/>
    <w:rsid w:val="009354FD"/>
    <w:rsid w:val="00936BF0"/>
    <w:rsid w:val="00942A55"/>
    <w:rsid w:val="00950FD4"/>
    <w:rsid w:val="00965800"/>
    <w:rsid w:val="00972EE0"/>
    <w:rsid w:val="00974AB8"/>
    <w:rsid w:val="009803F3"/>
    <w:rsid w:val="0098414A"/>
    <w:rsid w:val="00985B74"/>
    <w:rsid w:val="00987589"/>
    <w:rsid w:val="00993FC1"/>
    <w:rsid w:val="00996001"/>
    <w:rsid w:val="009A2915"/>
    <w:rsid w:val="009A631D"/>
    <w:rsid w:val="009B3453"/>
    <w:rsid w:val="009B42CA"/>
    <w:rsid w:val="009C24F9"/>
    <w:rsid w:val="009D30CD"/>
    <w:rsid w:val="009E55D1"/>
    <w:rsid w:val="009F05B0"/>
    <w:rsid w:val="009F19EE"/>
    <w:rsid w:val="009F25A7"/>
    <w:rsid w:val="009F5D0F"/>
    <w:rsid w:val="00A010F6"/>
    <w:rsid w:val="00A04702"/>
    <w:rsid w:val="00A05B1C"/>
    <w:rsid w:val="00A07E0B"/>
    <w:rsid w:val="00A173BE"/>
    <w:rsid w:val="00A26617"/>
    <w:rsid w:val="00A31055"/>
    <w:rsid w:val="00A43C61"/>
    <w:rsid w:val="00A54C9E"/>
    <w:rsid w:val="00A5537B"/>
    <w:rsid w:val="00A576CB"/>
    <w:rsid w:val="00A642C6"/>
    <w:rsid w:val="00A65F3D"/>
    <w:rsid w:val="00A70DAF"/>
    <w:rsid w:val="00A767A7"/>
    <w:rsid w:val="00A81571"/>
    <w:rsid w:val="00A91492"/>
    <w:rsid w:val="00A95043"/>
    <w:rsid w:val="00AA02EF"/>
    <w:rsid w:val="00AA481D"/>
    <w:rsid w:val="00AC61F5"/>
    <w:rsid w:val="00AD01FD"/>
    <w:rsid w:val="00AD20F8"/>
    <w:rsid w:val="00AD4D32"/>
    <w:rsid w:val="00AE25D5"/>
    <w:rsid w:val="00AE53CB"/>
    <w:rsid w:val="00AE5C2A"/>
    <w:rsid w:val="00AE6A90"/>
    <w:rsid w:val="00AF15C6"/>
    <w:rsid w:val="00B027F3"/>
    <w:rsid w:val="00B05C24"/>
    <w:rsid w:val="00B10181"/>
    <w:rsid w:val="00B12E49"/>
    <w:rsid w:val="00B142AD"/>
    <w:rsid w:val="00B16977"/>
    <w:rsid w:val="00B26B7F"/>
    <w:rsid w:val="00B30982"/>
    <w:rsid w:val="00B34C05"/>
    <w:rsid w:val="00B36286"/>
    <w:rsid w:val="00B6261D"/>
    <w:rsid w:val="00B635F7"/>
    <w:rsid w:val="00B63F7C"/>
    <w:rsid w:val="00B73276"/>
    <w:rsid w:val="00B75C8E"/>
    <w:rsid w:val="00B76193"/>
    <w:rsid w:val="00B825D6"/>
    <w:rsid w:val="00B85136"/>
    <w:rsid w:val="00B91E5D"/>
    <w:rsid w:val="00B97928"/>
    <w:rsid w:val="00BA1F22"/>
    <w:rsid w:val="00BA4F57"/>
    <w:rsid w:val="00BB4A33"/>
    <w:rsid w:val="00BB6491"/>
    <w:rsid w:val="00BB7B17"/>
    <w:rsid w:val="00BC3C47"/>
    <w:rsid w:val="00BD3C5C"/>
    <w:rsid w:val="00BE04F1"/>
    <w:rsid w:val="00BE09B2"/>
    <w:rsid w:val="00BE2601"/>
    <w:rsid w:val="00BE2F42"/>
    <w:rsid w:val="00C0021D"/>
    <w:rsid w:val="00C01743"/>
    <w:rsid w:val="00C11B1B"/>
    <w:rsid w:val="00C21BE0"/>
    <w:rsid w:val="00C233C0"/>
    <w:rsid w:val="00C2387A"/>
    <w:rsid w:val="00C2766F"/>
    <w:rsid w:val="00C552EC"/>
    <w:rsid w:val="00C554EB"/>
    <w:rsid w:val="00C56EE8"/>
    <w:rsid w:val="00C632F8"/>
    <w:rsid w:val="00C64257"/>
    <w:rsid w:val="00C74205"/>
    <w:rsid w:val="00C74D72"/>
    <w:rsid w:val="00C81370"/>
    <w:rsid w:val="00C8506C"/>
    <w:rsid w:val="00C86600"/>
    <w:rsid w:val="00C90DC2"/>
    <w:rsid w:val="00CA36C7"/>
    <w:rsid w:val="00CA71CF"/>
    <w:rsid w:val="00CB12D1"/>
    <w:rsid w:val="00CC4092"/>
    <w:rsid w:val="00CD08E4"/>
    <w:rsid w:val="00CE08EC"/>
    <w:rsid w:val="00CE7C12"/>
    <w:rsid w:val="00CF197D"/>
    <w:rsid w:val="00CF425B"/>
    <w:rsid w:val="00D047C6"/>
    <w:rsid w:val="00D20F4E"/>
    <w:rsid w:val="00D243B2"/>
    <w:rsid w:val="00D26D3F"/>
    <w:rsid w:val="00D53F87"/>
    <w:rsid w:val="00D54F06"/>
    <w:rsid w:val="00D575C6"/>
    <w:rsid w:val="00D66040"/>
    <w:rsid w:val="00D70056"/>
    <w:rsid w:val="00D70545"/>
    <w:rsid w:val="00D776A2"/>
    <w:rsid w:val="00D776FC"/>
    <w:rsid w:val="00D85716"/>
    <w:rsid w:val="00D859E9"/>
    <w:rsid w:val="00D85E15"/>
    <w:rsid w:val="00D90FCE"/>
    <w:rsid w:val="00D968E0"/>
    <w:rsid w:val="00D96ABF"/>
    <w:rsid w:val="00DA0FC5"/>
    <w:rsid w:val="00DA2283"/>
    <w:rsid w:val="00DA626B"/>
    <w:rsid w:val="00DB3833"/>
    <w:rsid w:val="00DC3705"/>
    <w:rsid w:val="00DC52FA"/>
    <w:rsid w:val="00DD4512"/>
    <w:rsid w:val="00DE45FB"/>
    <w:rsid w:val="00DE555A"/>
    <w:rsid w:val="00DE5F84"/>
    <w:rsid w:val="00E04F90"/>
    <w:rsid w:val="00E1321F"/>
    <w:rsid w:val="00E17BA5"/>
    <w:rsid w:val="00E17FF1"/>
    <w:rsid w:val="00E3338F"/>
    <w:rsid w:val="00E36CE3"/>
    <w:rsid w:val="00E370A1"/>
    <w:rsid w:val="00E41F08"/>
    <w:rsid w:val="00E42959"/>
    <w:rsid w:val="00E50ECF"/>
    <w:rsid w:val="00E610CD"/>
    <w:rsid w:val="00E64184"/>
    <w:rsid w:val="00E655AE"/>
    <w:rsid w:val="00E6587C"/>
    <w:rsid w:val="00E80A53"/>
    <w:rsid w:val="00E90536"/>
    <w:rsid w:val="00EA1C1B"/>
    <w:rsid w:val="00EA6638"/>
    <w:rsid w:val="00EB0708"/>
    <w:rsid w:val="00EB3CF1"/>
    <w:rsid w:val="00EC2F2B"/>
    <w:rsid w:val="00EC7434"/>
    <w:rsid w:val="00ED0BAA"/>
    <w:rsid w:val="00ED5034"/>
    <w:rsid w:val="00EE17C0"/>
    <w:rsid w:val="00EF6EA1"/>
    <w:rsid w:val="00F03A06"/>
    <w:rsid w:val="00F04CFB"/>
    <w:rsid w:val="00F15E06"/>
    <w:rsid w:val="00F17DEE"/>
    <w:rsid w:val="00F24038"/>
    <w:rsid w:val="00F24059"/>
    <w:rsid w:val="00F24B6F"/>
    <w:rsid w:val="00F272E0"/>
    <w:rsid w:val="00F30BF5"/>
    <w:rsid w:val="00F331C6"/>
    <w:rsid w:val="00F4111B"/>
    <w:rsid w:val="00F47AF7"/>
    <w:rsid w:val="00F56DB6"/>
    <w:rsid w:val="00F574BC"/>
    <w:rsid w:val="00F57DBD"/>
    <w:rsid w:val="00F70967"/>
    <w:rsid w:val="00F746B2"/>
    <w:rsid w:val="00F7485A"/>
    <w:rsid w:val="00F75CCA"/>
    <w:rsid w:val="00F85411"/>
    <w:rsid w:val="00F9071A"/>
    <w:rsid w:val="00F9083C"/>
    <w:rsid w:val="00F911A4"/>
    <w:rsid w:val="00F96393"/>
    <w:rsid w:val="00FA3C8B"/>
    <w:rsid w:val="00FA4C22"/>
    <w:rsid w:val="00FB03E2"/>
    <w:rsid w:val="00FB7574"/>
    <w:rsid w:val="00FB7C7E"/>
    <w:rsid w:val="00FC515B"/>
    <w:rsid w:val="00FC5FD6"/>
    <w:rsid w:val="00FC6392"/>
    <w:rsid w:val="00FD0991"/>
    <w:rsid w:val="00FD48C7"/>
    <w:rsid w:val="00FD5D5D"/>
    <w:rsid w:val="00FD7717"/>
    <w:rsid w:val="00FE774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CDE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11B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1A5111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A5111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A5111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1A5111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A5111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1A5111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1A5111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character" w:styleId="Hipercze">
    <w:name w:val="Hyperlink"/>
    <w:unhideWhenUsed/>
    <w:rsid w:val="001B628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628F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aliases w:val=" Znak2 Znak"/>
    <w:basedOn w:val="Domylnaczcionkaakapitu"/>
    <w:link w:val="Nagwek1"/>
    <w:rsid w:val="001A511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1A511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A511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1A511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A511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1A5111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1A5111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1A5111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A511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1A5111"/>
    <w:pPr>
      <w:ind w:left="850" w:hanging="425"/>
    </w:pPr>
  </w:style>
  <w:style w:type="paragraph" w:styleId="Tytu">
    <w:name w:val="Title"/>
    <w:basedOn w:val="Normalny"/>
    <w:link w:val="TytuZnak"/>
    <w:qFormat/>
    <w:rsid w:val="001A5111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A5111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A5111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A5111"/>
    <w:pPr>
      <w:spacing w:after="0"/>
    </w:pPr>
    <w:rPr>
      <w:rFonts w:ascii="Arial" w:eastAsia="Times New Roman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A5111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rsid w:val="001A5111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1A5111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A5111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A51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1A5111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A5111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1A5111"/>
    <w:pPr>
      <w:numPr>
        <w:numId w:val="1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1A5111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A5111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5111"/>
    <w:rPr>
      <w:rFonts w:ascii="Tahoma" w:eastAsia="Times New Roman" w:hAnsi="Tahoma" w:cs="Times New Roman"/>
      <w:sz w:val="20"/>
      <w:szCs w:val="20"/>
      <w:lang w:eastAsia="pl-PL"/>
    </w:rPr>
  </w:style>
  <w:style w:type="paragraph" w:customStyle="1" w:styleId="ust">
    <w:name w:val="ust"/>
    <w:rsid w:val="001A511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rsid w:val="001A5111"/>
    <w:rPr>
      <w:sz w:val="20"/>
      <w:vertAlign w:val="superscript"/>
    </w:rPr>
  </w:style>
  <w:style w:type="character" w:styleId="Numerstrony">
    <w:name w:val="page number"/>
    <w:basedOn w:val="Domylnaczcionkaakapitu"/>
    <w:rsid w:val="001A5111"/>
  </w:style>
  <w:style w:type="paragraph" w:customStyle="1" w:styleId="ustp">
    <w:name w:val="ustęp"/>
    <w:basedOn w:val="Normalny"/>
    <w:rsid w:val="001A5111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1A5111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1A5111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1A511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1A5111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A5111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11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1A5111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A511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1A5111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1A5111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1A5111"/>
    <w:pPr>
      <w:numPr>
        <w:numId w:val="3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1A5111"/>
    <w:pPr>
      <w:numPr>
        <w:numId w:val="4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1A5111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1A5111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1A5111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51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1A5111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1A51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Numerowanie,List Paragraph,Akapit z listą4"/>
    <w:basedOn w:val="Normalny"/>
    <w:link w:val="AkapitzlistZnak"/>
    <w:uiPriority w:val="99"/>
    <w:qFormat/>
    <w:rsid w:val="001A5111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A5111"/>
  </w:style>
  <w:style w:type="paragraph" w:customStyle="1" w:styleId="Tekstpodstawowy21">
    <w:name w:val="Tekst podstawowy 21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1A5111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A5111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1A5111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1A5111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1A5111"/>
    <w:rPr>
      <w:rFonts w:ascii="Arial" w:hAnsi="Arial"/>
      <w:color w:val="auto"/>
    </w:rPr>
  </w:style>
  <w:style w:type="paragraph" w:customStyle="1" w:styleId="arimr">
    <w:name w:val="arimr"/>
    <w:basedOn w:val="Normalny"/>
    <w:rsid w:val="001A5111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1A5111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1A5111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1A5111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1A5111"/>
    <w:pPr>
      <w:numPr>
        <w:numId w:val="6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A511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1A5111"/>
    <w:pPr>
      <w:keepNext/>
      <w:numPr>
        <w:numId w:val="2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1A5111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1A5111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1A5111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1A5111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1A5111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1A511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1A5111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1A5111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1A5111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1A5111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1A5111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1A5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1A5111"/>
    <w:pPr>
      <w:numPr>
        <w:numId w:val="23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1A5111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1A5111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1A5111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1A5111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1A511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1A51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1A5111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1A5111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1A5111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A5111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A5111"/>
    <w:rPr>
      <w:b/>
      <w:i/>
      <w:spacing w:val="0"/>
    </w:rPr>
  </w:style>
  <w:style w:type="paragraph" w:customStyle="1" w:styleId="Text1">
    <w:name w:val="Text 1"/>
    <w:basedOn w:val="Normalny"/>
    <w:rsid w:val="001A5111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1A5111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1A5111"/>
    <w:pPr>
      <w:numPr>
        <w:numId w:val="30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1A5111"/>
    <w:pPr>
      <w:numPr>
        <w:numId w:val="31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A5111"/>
    <w:pPr>
      <w:numPr>
        <w:numId w:val="32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A5111"/>
    <w:pPr>
      <w:numPr>
        <w:ilvl w:val="1"/>
        <w:numId w:val="32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A5111"/>
    <w:pPr>
      <w:numPr>
        <w:ilvl w:val="2"/>
        <w:numId w:val="32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A5111"/>
    <w:pPr>
      <w:numPr>
        <w:ilvl w:val="3"/>
        <w:numId w:val="32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A5111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A5111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A5111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customStyle="1" w:styleId="Bezodstpw1">
    <w:name w:val="Bez odstępów1"/>
    <w:rsid w:val="002541D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umerowanie Znak,List Paragraph Znak,Akapit z listą4 Znak"/>
    <w:link w:val="Akapitzlist"/>
    <w:uiPriority w:val="99"/>
    <w:locked/>
    <w:rsid w:val="00254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2541D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541DE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paragraph" w:customStyle="1" w:styleId="Opis">
    <w:name w:val="Opis"/>
    <w:basedOn w:val="Normalny"/>
    <w:rsid w:val="00B027F3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B027F3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B027F3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P1">
    <w:name w:val="P 1"/>
    <w:basedOn w:val="Normalny"/>
    <w:qFormat/>
    <w:rsid w:val="008E4E0A"/>
    <w:pPr>
      <w:numPr>
        <w:numId w:val="40"/>
      </w:numPr>
    </w:pPr>
    <w:rPr>
      <w:rFonts w:ascii="Arial" w:eastAsia="Times New Roman" w:hAnsi="Arial" w:cs="Arial"/>
      <w:b/>
      <w:lang w:eastAsia="pl-PL"/>
    </w:rPr>
  </w:style>
  <w:style w:type="paragraph" w:customStyle="1" w:styleId="P11">
    <w:name w:val="P 1.1."/>
    <w:basedOn w:val="Normalny"/>
    <w:link w:val="P11Znak"/>
    <w:qFormat/>
    <w:rsid w:val="008E4E0A"/>
    <w:pPr>
      <w:numPr>
        <w:ilvl w:val="1"/>
        <w:numId w:val="40"/>
      </w:numPr>
      <w:spacing w:before="120" w:after="0"/>
    </w:pPr>
    <w:rPr>
      <w:rFonts w:ascii="Arial" w:eastAsia="Times New Roman" w:hAnsi="Arial"/>
      <w:lang w:eastAsia="ar-SA"/>
    </w:rPr>
  </w:style>
  <w:style w:type="paragraph" w:customStyle="1" w:styleId="P111">
    <w:name w:val="P 1.1.1."/>
    <w:basedOn w:val="P11"/>
    <w:qFormat/>
    <w:rsid w:val="008E4E0A"/>
    <w:pPr>
      <w:numPr>
        <w:ilvl w:val="2"/>
      </w:numPr>
      <w:tabs>
        <w:tab w:val="clear" w:pos="360"/>
        <w:tab w:val="num" w:pos="720"/>
      </w:tabs>
      <w:spacing w:after="240"/>
      <w:ind w:left="0" w:firstLine="0"/>
    </w:pPr>
  </w:style>
  <w:style w:type="character" w:customStyle="1" w:styleId="P11Znak">
    <w:name w:val="P 1.1. Znak"/>
    <w:link w:val="P11"/>
    <w:rsid w:val="008E4E0A"/>
    <w:rPr>
      <w:rFonts w:ascii="Arial" w:eastAsia="Times New Roman" w:hAnsi="Arial" w:cs="Times New Roman"/>
      <w:lang w:eastAsia="ar-SA"/>
    </w:rPr>
  </w:style>
  <w:style w:type="paragraph" w:customStyle="1" w:styleId="P1111">
    <w:name w:val="P 1.1.1.1."/>
    <w:basedOn w:val="P111"/>
    <w:qFormat/>
    <w:rsid w:val="008E4E0A"/>
    <w:pPr>
      <w:numPr>
        <w:ilvl w:val="3"/>
      </w:numPr>
      <w:tabs>
        <w:tab w:val="clear" w:pos="360"/>
        <w:tab w:val="num" w:pos="720"/>
      </w:tabs>
      <w:ind w:left="720" w:hanging="360"/>
    </w:pPr>
  </w:style>
  <w:style w:type="table" w:customStyle="1" w:styleId="Tabela-Siatka1">
    <w:name w:val="Tabela - Siatka1"/>
    <w:basedOn w:val="Standardowy"/>
    <w:next w:val="Tabela-Siatka"/>
    <w:uiPriority w:val="59"/>
    <w:rsid w:val="00553D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akcent11">
    <w:name w:val="Tabela listy 3 — akcent 11"/>
    <w:basedOn w:val="Standardowy"/>
    <w:uiPriority w:val="48"/>
    <w:rsid w:val="00E17BA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0x00B9550FF612ACBD4685CAE0578CFCB3C7</ContentTypeId>
    <TemplateUrl xmlns="http://schemas.microsoft.com/sharepoint/v3" xsi:nil="true"/>
    <Odbiorcy2 xmlns="F60F55B9-AC12-46BD-85CA-E0578CFCB3C7" xsi:nil="true"/>
    <Osoba xmlns="F60F55B9-AC12-46BD-85CA-E0578CFCB3C7">CENTRUM\k.wojsyk</Osoba>
    <NazwaPliku xmlns="F60F55B9-AC12-46BD-85CA-E0578CFCB3C7">SIWZ z zał nr 3-6 - Komputery przenośne do podpisu.docx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F752C-5DBF-44E1-82F5-2DDD032C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2E4FB2-D1BC-4838-A961-59927759A44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7C496169-A200-4058-BFE6-EC70F8CD9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3479</Words>
  <Characters>20874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2017-11-28T16:19:00Z</dcterms:created>
  <dcterms:modified xsi:type="dcterms:W3CDTF">2017-11-28T16:19:00Z</dcterms:modified>
</cp:coreProperties>
</file>