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2019-02-18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WZP.270.186.2018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2019-03082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6AAC69C7" w14:textId="77777777" w:rsidR="000109B7" w:rsidRDefault="000109B7" w:rsidP="000109B7">
      <w:pPr>
        <w:pStyle w:val="WW-Tekstpodstawowy2"/>
        <w:spacing w:line="276" w:lineRule="auto"/>
        <w:ind w:left="851" w:hanging="851"/>
        <w:rPr>
          <w:rFonts w:ascii="Calibri" w:eastAsia="Calibri" w:hAnsi="Calibri" w:cs="Arial"/>
          <w:noProof w:val="0"/>
          <w:color w:val="000000"/>
          <w:spacing w:val="-1"/>
          <w:sz w:val="22"/>
          <w:szCs w:val="22"/>
          <w:lang w:eastAsia="en-US"/>
        </w:rPr>
      </w:pPr>
      <w:r w:rsidRPr="0066259A">
        <w:rPr>
          <w:rFonts w:ascii="Calibri" w:eastAsia="Calibri" w:hAnsi="Calibri" w:cs="Arial"/>
          <w:noProof w:val="0"/>
          <w:color w:val="000000"/>
          <w:spacing w:val="-1"/>
          <w:sz w:val="22"/>
          <w:szCs w:val="22"/>
          <w:lang w:eastAsia="en-US"/>
        </w:rPr>
        <w:t>ZAWIADOMIENIE O UNIEWAŻNIENIU POSTĘPOWANIA</w:t>
      </w:r>
    </w:p>
    <w:p w14:paraId="7362D699" w14:textId="77777777" w:rsidR="000109B7" w:rsidRPr="0066259A" w:rsidRDefault="000109B7" w:rsidP="000109B7">
      <w:pPr>
        <w:pStyle w:val="WW-Tekstpodstawowy2"/>
        <w:spacing w:line="276" w:lineRule="auto"/>
        <w:ind w:left="851" w:hanging="851"/>
        <w:rPr>
          <w:rFonts w:ascii="Calibri" w:eastAsia="Calibri" w:hAnsi="Calibri" w:cs="Arial"/>
          <w:noProof w:val="0"/>
          <w:color w:val="000000"/>
          <w:spacing w:val="-1"/>
          <w:sz w:val="22"/>
          <w:szCs w:val="22"/>
          <w:lang w:eastAsia="en-US"/>
        </w:rPr>
      </w:pPr>
    </w:p>
    <w:p w14:paraId="31CFAD95" w14:textId="77777777" w:rsidR="000109B7" w:rsidRPr="00F969BE" w:rsidRDefault="000109B7" w:rsidP="000109B7">
      <w:pPr>
        <w:pStyle w:val="WW-Tekstpodstawowy2"/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69BE">
        <w:rPr>
          <w:rFonts w:asciiTheme="minorHAnsi" w:hAnsiTheme="minorHAnsi" w:cstheme="minorHAnsi"/>
          <w:sz w:val="22"/>
          <w:szCs w:val="22"/>
        </w:rPr>
        <w:t>Dotyczy</w:t>
      </w:r>
      <w:r w:rsidRPr="00F969BE">
        <w:rPr>
          <w:rFonts w:asciiTheme="minorHAnsi" w:hAnsiTheme="minorHAnsi" w:cstheme="minorHAnsi"/>
          <w:b w:val="0"/>
          <w:sz w:val="22"/>
          <w:szCs w:val="22"/>
        </w:rPr>
        <w:t>:</w:t>
      </w:r>
      <w:r w:rsidRPr="00F969B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969BE">
        <w:rPr>
          <w:rFonts w:asciiTheme="minorHAnsi" w:hAnsiTheme="minorHAnsi" w:cstheme="minorHAnsi"/>
          <w:b w:val="0"/>
          <w:iCs/>
          <w:sz w:val="22"/>
          <w:szCs w:val="22"/>
        </w:rPr>
        <w:t>postępowania publicznego prowadzonego w trybie przetargu nieograniczonego na:</w:t>
      </w:r>
      <w:r w:rsidRPr="00F969B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1" w:name="OLE_LINK1"/>
      <w:r w:rsidRPr="00F969BE">
        <w:rPr>
          <w:rFonts w:asciiTheme="minorHAnsi" w:hAnsiTheme="minorHAnsi" w:cstheme="minorHAnsi"/>
          <w:sz w:val="22"/>
          <w:szCs w:val="22"/>
        </w:rPr>
        <w:t>Świadczenie usługi utrzymania w stałej sprawności technicznej Pomocniczego Ośrodka Przetwarzania Danych (zwanego dalej "POPD" lub "serwerownią")” w siedzibie Centrum Systemów Informacyjnych Ochrony Zdrowia w Warszawie przy ul. Stanisława Dubois 5A.</w:t>
      </w:r>
      <w:bookmarkEnd w:id="1"/>
      <w:r w:rsidRPr="00F969BE">
        <w:rPr>
          <w:rFonts w:asciiTheme="minorHAnsi" w:hAnsiTheme="minorHAnsi" w:cstheme="minorHAnsi"/>
          <w:i/>
          <w:sz w:val="22"/>
          <w:szCs w:val="22"/>
        </w:rPr>
        <w:t>,</w:t>
      </w:r>
      <w:r w:rsidRPr="00F969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69BE">
        <w:rPr>
          <w:rFonts w:asciiTheme="minorHAnsi" w:hAnsiTheme="minorHAnsi" w:cstheme="minorHAnsi"/>
          <w:i/>
          <w:sz w:val="22"/>
          <w:szCs w:val="22"/>
        </w:rPr>
        <w:t>znak sprawy: WZP.270.186.2018</w:t>
      </w:r>
      <w:r w:rsidRPr="00F969BE">
        <w:rPr>
          <w:rFonts w:asciiTheme="minorHAnsi" w:hAnsiTheme="minorHAnsi" w:cstheme="minorHAnsi"/>
          <w:sz w:val="22"/>
          <w:szCs w:val="22"/>
        </w:rPr>
        <w:t>.</w:t>
      </w:r>
    </w:p>
    <w:p w14:paraId="07430CAB" w14:textId="77777777" w:rsidR="000109B7" w:rsidRPr="00F969BE" w:rsidRDefault="000109B7" w:rsidP="000109B7">
      <w:pPr>
        <w:spacing w:after="0" w:line="276" w:lineRule="auto"/>
        <w:rPr>
          <w:rFonts w:asciiTheme="minorHAnsi" w:hAnsiTheme="minorHAnsi" w:cstheme="minorHAnsi"/>
          <w:bCs/>
          <w:color w:val="000000"/>
          <w:spacing w:val="-1"/>
        </w:rPr>
      </w:pPr>
    </w:p>
    <w:p w14:paraId="32499FF0" w14:textId="77777777" w:rsidR="000109B7" w:rsidRPr="00D726C1" w:rsidRDefault="000109B7" w:rsidP="000109B7">
      <w:pPr>
        <w:spacing w:line="276" w:lineRule="auto"/>
        <w:rPr>
          <w:rFonts w:asciiTheme="minorHAnsi" w:hAnsiTheme="minorHAnsi" w:cs="Arial"/>
          <w:bCs/>
          <w:color w:val="000000"/>
          <w:spacing w:val="-1"/>
        </w:rPr>
      </w:pPr>
      <w:r w:rsidRPr="001D0234">
        <w:rPr>
          <w:rFonts w:asciiTheme="minorHAnsi" w:hAnsiTheme="minorHAnsi" w:cs="Arial"/>
          <w:bCs/>
          <w:color w:val="000000"/>
          <w:spacing w:val="-1"/>
        </w:rPr>
        <w:t>Działając na</w:t>
      </w:r>
      <w:r w:rsidRPr="001D0234">
        <w:rPr>
          <w:rFonts w:asciiTheme="minorHAnsi" w:hAnsiTheme="minorHAnsi" w:cs="Arial"/>
        </w:rPr>
        <w:t xml:space="preserve"> podstawie art. 92 ust. </w:t>
      </w:r>
      <w:r>
        <w:rPr>
          <w:rFonts w:asciiTheme="minorHAnsi" w:hAnsiTheme="minorHAnsi" w:cs="Arial"/>
        </w:rPr>
        <w:t>2</w:t>
      </w:r>
      <w:r w:rsidRPr="001D0234">
        <w:rPr>
          <w:rFonts w:asciiTheme="minorHAnsi" w:hAnsiTheme="minorHAnsi" w:cs="Arial"/>
        </w:rPr>
        <w:t xml:space="preserve"> ustawy z dnia 29 stycznia 2004 r. Prawo zamówień publicznych (</w:t>
      </w:r>
      <w:r w:rsidRPr="00964643">
        <w:rPr>
          <w:rFonts w:asciiTheme="minorHAnsi" w:hAnsiTheme="minorHAnsi" w:cstheme="minorHAnsi"/>
        </w:rPr>
        <w:t>Dz. U. z 2018 r., poz. 1986 z </w:t>
      </w:r>
      <w:proofErr w:type="spellStart"/>
      <w:r w:rsidRPr="00964643">
        <w:rPr>
          <w:rFonts w:asciiTheme="minorHAnsi" w:hAnsiTheme="minorHAnsi" w:cstheme="minorHAnsi"/>
        </w:rPr>
        <w:t>późn</w:t>
      </w:r>
      <w:proofErr w:type="spellEnd"/>
      <w:r w:rsidRPr="00964643">
        <w:rPr>
          <w:rFonts w:asciiTheme="minorHAnsi" w:hAnsiTheme="minorHAnsi" w:cstheme="minorHAnsi"/>
        </w:rPr>
        <w:t>. zm</w:t>
      </w:r>
      <w:r w:rsidRPr="001D0234">
        <w:rPr>
          <w:rFonts w:asciiTheme="minorHAnsi" w:hAnsiTheme="minorHAnsi" w:cs="Arial"/>
        </w:rPr>
        <w:t xml:space="preserve">.), zwanej dalej „ustawą </w:t>
      </w:r>
      <w:proofErr w:type="spellStart"/>
      <w:r w:rsidRPr="001D0234">
        <w:rPr>
          <w:rFonts w:asciiTheme="minorHAnsi" w:hAnsiTheme="minorHAnsi" w:cs="Arial"/>
        </w:rPr>
        <w:t>Pzp</w:t>
      </w:r>
      <w:proofErr w:type="spellEnd"/>
      <w:r w:rsidRPr="001D0234">
        <w:rPr>
          <w:rFonts w:asciiTheme="minorHAnsi" w:hAnsiTheme="minorHAnsi" w:cs="Arial"/>
        </w:rPr>
        <w:t>”, Centrum Systemów Informacyjnych Ochrony Zdrowia – Zamawiający informuje, iż</w:t>
      </w:r>
      <w:r w:rsidRPr="001D0234">
        <w:rPr>
          <w:rFonts w:asciiTheme="minorHAnsi" w:hAnsiTheme="minorHAnsi" w:cs="Arial"/>
          <w:bCs/>
          <w:color w:val="000000"/>
          <w:spacing w:val="-1"/>
        </w:rPr>
        <w:t xml:space="preserve"> w przedmiotowym postępowaniu</w:t>
      </w:r>
      <w:r>
        <w:rPr>
          <w:rFonts w:asciiTheme="minorHAnsi" w:hAnsiTheme="minorHAnsi" w:cs="Arial"/>
          <w:bCs/>
          <w:color w:val="000000"/>
          <w:spacing w:val="-1"/>
        </w:rPr>
        <w:t xml:space="preserve"> przyznano ofertom punktację </w:t>
      </w:r>
      <w:r w:rsidRPr="00B77EAE">
        <w:rPr>
          <w:rFonts w:asciiTheme="minorHAnsi" w:hAnsiTheme="minorHAnsi" w:cs="Arial"/>
        </w:rPr>
        <w:t>zgodnie z kryteriami oceny ofert określonymi w SIWZ, tj. według kryterium:</w:t>
      </w:r>
    </w:p>
    <w:p w14:paraId="4D898D48" w14:textId="77777777" w:rsidR="000109B7" w:rsidRPr="00B77EAE" w:rsidRDefault="000109B7" w:rsidP="000109B7">
      <w:pPr>
        <w:spacing w:after="0" w:line="276" w:lineRule="auto"/>
        <w:rPr>
          <w:rFonts w:asciiTheme="minorHAnsi" w:eastAsia="Times New Roman" w:hAnsiTheme="minorHAnsi" w:cs="Arial"/>
          <w:lang w:eastAsia="pl-PL"/>
        </w:rPr>
      </w:pPr>
      <w:r w:rsidRPr="00B77EAE">
        <w:rPr>
          <w:rFonts w:asciiTheme="minorHAnsi" w:eastAsia="Times New Roman" w:hAnsiTheme="minorHAnsi" w:cs="Arial"/>
          <w:lang w:eastAsia="pl-PL"/>
        </w:rPr>
        <w:t>Cena – waga 60%,</w:t>
      </w:r>
    </w:p>
    <w:p w14:paraId="30FDEDDB" w14:textId="77777777" w:rsidR="000109B7" w:rsidRPr="00B77EAE" w:rsidRDefault="000109B7" w:rsidP="000109B7">
      <w:pPr>
        <w:spacing w:after="0" w:line="276" w:lineRule="auto"/>
        <w:rPr>
          <w:rFonts w:asciiTheme="minorHAnsi" w:eastAsia="Times New Roman" w:hAnsiTheme="minorHAnsi" w:cs="Arial"/>
          <w:lang w:eastAsia="pl-PL"/>
        </w:rPr>
      </w:pPr>
      <w:r w:rsidRPr="00B77EAE">
        <w:rPr>
          <w:rFonts w:asciiTheme="minorHAnsi" w:eastAsia="Times New Roman" w:hAnsiTheme="minorHAnsi" w:cs="Arial"/>
          <w:lang w:eastAsia="pl-PL"/>
        </w:rPr>
        <w:t>Czas naprawy A  – waga 10%,</w:t>
      </w:r>
    </w:p>
    <w:p w14:paraId="189AB737" w14:textId="77777777" w:rsidR="000109B7" w:rsidRPr="00B77EAE" w:rsidRDefault="000109B7" w:rsidP="000109B7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7EAE">
        <w:rPr>
          <w:rFonts w:asciiTheme="minorHAnsi" w:hAnsiTheme="minorHAnsi" w:cs="Arial"/>
          <w:sz w:val="22"/>
          <w:szCs w:val="22"/>
        </w:rPr>
        <w:t xml:space="preserve">Czas naprawy </w:t>
      </w:r>
      <w:proofErr w:type="spellStart"/>
      <w:r w:rsidRPr="00B77EAE">
        <w:rPr>
          <w:rFonts w:asciiTheme="minorHAnsi" w:hAnsiTheme="minorHAnsi" w:cs="Arial"/>
          <w:sz w:val="22"/>
          <w:szCs w:val="22"/>
        </w:rPr>
        <w:t>Ak</w:t>
      </w:r>
      <w:proofErr w:type="spellEnd"/>
      <w:r w:rsidRPr="00B77EAE">
        <w:rPr>
          <w:rFonts w:asciiTheme="minorHAnsi" w:hAnsiTheme="minorHAnsi" w:cs="Arial"/>
          <w:sz w:val="22"/>
          <w:szCs w:val="22"/>
        </w:rPr>
        <w:t xml:space="preserve">  – waga 30%.</w:t>
      </w:r>
    </w:p>
    <w:p w14:paraId="0273657E" w14:textId="77777777" w:rsidR="000109B7" w:rsidRPr="00B77EAE" w:rsidRDefault="000109B7" w:rsidP="000109B7">
      <w:pPr>
        <w:spacing w:after="0" w:line="276" w:lineRule="auto"/>
        <w:rPr>
          <w:rFonts w:asciiTheme="minorHAnsi" w:hAnsiTheme="minorHAnsi" w:cs="Arial"/>
        </w:rPr>
      </w:pPr>
      <w:r w:rsidRPr="00B77EAE">
        <w:rPr>
          <w:rFonts w:asciiTheme="minorHAnsi" w:hAnsiTheme="minorHAnsi" w:cs="Arial"/>
        </w:rPr>
        <w:t xml:space="preserve">Poniżej wskazane są informacje, w zakresie określonym w art. 92 ust. 1 pkt 1) ustawy </w:t>
      </w:r>
      <w:proofErr w:type="spellStart"/>
      <w:r w:rsidRPr="00B77EAE">
        <w:rPr>
          <w:rFonts w:asciiTheme="minorHAnsi" w:hAnsiTheme="minorHAnsi" w:cs="Arial"/>
        </w:rPr>
        <w:t>Pzp</w:t>
      </w:r>
      <w:proofErr w:type="spellEnd"/>
      <w:r w:rsidRPr="00B77EAE">
        <w:rPr>
          <w:rFonts w:asciiTheme="minorHAnsi" w:hAnsiTheme="minorHAnsi" w:cs="Arial"/>
        </w:rPr>
        <w:t>, streszczenie oceny: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1417"/>
        <w:gridCol w:w="1418"/>
        <w:gridCol w:w="1559"/>
        <w:gridCol w:w="1560"/>
      </w:tblGrid>
      <w:tr w:rsidR="000109B7" w:rsidRPr="001F7D18" w14:paraId="3C8ADFA6" w14:textId="77777777" w:rsidTr="00CD7618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4235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Nr</w:t>
            </w:r>
          </w:p>
          <w:p w14:paraId="1E3D9DE9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oferty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608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2832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Liczba punktów w kryterium „Cena”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775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Liczba punktów w kryterium ,,Czas naprawy 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F8F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 xml:space="preserve">Liczba punktów w kryterium ,,Czas naprawy </w:t>
            </w:r>
            <w:proofErr w:type="spellStart"/>
            <w:r w:rsidRPr="001F7D18">
              <w:rPr>
                <w:rFonts w:asciiTheme="minorHAnsi" w:hAnsiTheme="minorHAnsi" w:cstheme="minorHAnsi"/>
              </w:rPr>
              <w:t>Ak</w:t>
            </w:r>
            <w:proofErr w:type="spellEnd"/>
            <w:r w:rsidRPr="001F7D18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270" w14:textId="77777777" w:rsidR="000109B7" w:rsidRPr="001F7D18" w:rsidRDefault="000109B7" w:rsidP="00CD7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F7D18">
              <w:rPr>
                <w:rFonts w:asciiTheme="minorHAnsi" w:hAnsiTheme="minorHAnsi" w:cstheme="minorHAnsi"/>
              </w:rPr>
              <w:t>Łączna</w:t>
            </w:r>
          </w:p>
          <w:p w14:paraId="34B47316" w14:textId="77777777" w:rsidR="000109B7" w:rsidRPr="001F7D18" w:rsidRDefault="000109B7" w:rsidP="00CD76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F7D18">
              <w:rPr>
                <w:rFonts w:asciiTheme="minorHAnsi" w:hAnsiTheme="minorHAnsi" w:cstheme="minorHAnsi"/>
              </w:rPr>
              <w:t>liczba</w:t>
            </w:r>
          </w:p>
          <w:p w14:paraId="09AFE903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punktów</w:t>
            </w:r>
          </w:p>
        </w:tc>
      </w:tr>
      <w:tr w:rsidR="000109B7" w:rsidRPr="001F7D18" w14:paraId="6C77D042" w14:textId="77777777" w:rsidTr="00CD761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A8B0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96A" w14:textId="77777777" w:rsidR="000109B7" w:rsidRPr="001F7D18" w:rsidRDefault="000109B7" w:rsidP="00CD7618">
            <w:pPr>
              <w:spacing w:after="0"/>
              <w:jc w:val="left"/>
              <w:rPr>
                <w:rFonts w:cs="Arial"/>
                <w:b/>
              </w:rPr>
            </w:pPr>
            <w:r w:rsidRPr="001F7D18">
              <w:rPr>
                <w:rFonts w:cs="Arial"/>
                <w:b/>
              </w:rPr>
              <w:t>BIPROGEO Sp. z o.o.</w:t>
            </w:r>
          </w:p>
          <w:p w14:paraId="7C5373C5" w14:textId="77777777" w:rsidR="000109B7" w:rsidRPr="001F7D18" w:rsidRDefault="000109B7" w:rsidP="00CD7618">
            <w:pPr>
              <w:spacing w:after="0"/>
              <w:jc w:val="left"/>
              <w:rPr>
                <w:rFonts w:cs="Arial"/>
              </w:rPr>
            </w:pPr>
            <w:r w:rsidRPr="001F7D18">
              <w:rPr>
                <w:rFonts w:cs="Arial"/>
              </w:rPr>
              <w:t>ul. Aleksandra Ostrowskiego 7,</w:t>
            </w:r>
          </w:p>
          <w:p w14:paraId="288D4DF8" w14:textId="77777777" w:rsidR="000109B7" w:rsidRPr="001F7D18" w:rsidRDefault="000109B7" w:rsidP="00CD7618">
            <w:pPr>
              <w:spacing w:after="0"/>
              <w:jc w:val="left"/>
              <w:rPr>
                <w:rFonts w:cs="Arial"/>
              </w:rPr>
            </w:pPr>
            <w:r w:rsidRPr="001F7D18">
              <w:rPr>
                <w:rFonts w:cs="Arial"/>
              </w:rPr>
              <w:t>53-238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F13E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2AD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096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  <w:b/>
              </w:rPr>
            </w:pPr>
            <w:r w:rsidRPr="001F7D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4A3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asciiTheme="minorHAnsi" w:hAnsiTheme="minorHAnsi" w:cstheme="minorHAnsi"/>
              </w:rPr>
              <w:t>Oferta odrzucona</w:t>
            </w:r>
          </w:p>
        </w:tc>
      </w:tr>
      <w:tr w:rsidR="000109B7" w:rsidRPr="001F7D18" w14:paraId="64EF6684" w14:textId="77777777" w:rsidTr="00CD7618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54F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FBE" w14:textId="77777777" w:rsidR="000109B7" w:rsidRPr="001F7D18" w:rsidRDefault="000109B7" w:rsidP="00CD7618">
            <w:pPr>
              <w:spacing w:after="0"/>
              <w:jc w:val="left"/>
              <w:rPr>
                <w:rFonts w:cs="Arial"/>
                <w:b/>
              </w:rPr>
            </w:pPr>
            <w:r w:rsidRPr="001F7D18">
              <w:rPr>
                <w:rFonts w:cs="Arial"/>
                <w:b/>
              </w:rPr>
              <w:t>CPD SYSTEM Sp. z o.o.</w:t>
            </w:r>
          </w:p>
          <w:p w14:paraId="551D2FE8" w14:textId="77777777" w:rsidR="000109B7" w:rsidRPr="001F7D18" w:rsidRDefault="000109B7" w:rsidP="00CD7618">
            <w:pPr>
              <w:spacing w:after="0"/>
              <w:jc w:val="left"/>
              <w:rPr>
                <w:rFonts w:cs="Arial"/>
              </w:rPr>
            </w:pPr>
            <w:r w:rsidRPr="001F7D18">
              <w:rPr>
                <w:rFonts w:cs="Arial"/>
              </w:rPr>
              <w:t>ul. Skorupki 13, 05-220 Zielonka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C6D9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5E6F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582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403" w14:textId="77777777" w:rsidR="000109B7" w:rsidRPr="001F7D18" w:rsidRDefault="000109B7" w:rsidP="00CD7618">
            <w:pPr>
              <w:spacing w:after="0"/>
              <w:jc w:val="center"/>
              <w:rPr>
                <w:rFonts w:cs="Arial"/>
              </w:rPr>
            </w:pPr>
            <w:r w:rsidRPr="001F7D18">
              <w:rPr>
                <w:rFonts w:cs="Arial"/>
              </w:rPr>
              <w:t>100,00</w:t>
            </w:r>
          </w:p>
        </w:tc>
      </w:tr>
    </w:tbl>
    <w:p w14:paraId="4F3CB9B8" w14:textId="77777777" w:rsidR="000109B7" w:rsidRPr="00B77EAE" w:rsidRDefault="000109B7" w:rsidP="000109B7">
      <w:pPr>
        <w:spacing w:after="0" w:line="276" w:lineRule="auto"/>
        <w:rPr>
          <w:rFonts w:asciiTheme="minorHAnsi" w:hAnsiTheme="minorHAnsi" w:cs="Arial"/>
        </w:rPr>
      </w:pPr>
    </w:p>
    <w:p w14:paraId="67ADAF3E" w14:textId="77777777" w:rsidR="000109B7" w:rsidRDefault="000109B7" w:rsidP="000109B7">
      <w:pPr>
        <w:pStyle w:val="Default"/>
        <w:numPr>
          <w:ilvl w:val="0"/>
          <w:numId w:val="1"/>
        </w:numPr>
        <w:spacing w:line="276" w:lineRule="auto"/>
        <w:ind w:left="284" w:right="142" w:hanging="284"/>
        <w:jc w:val="both"/>
        <w:rPr>
          <w:rFonts w:asciiTheme="minorHAnsi" w:hAnsiTheme="minorHAnsi" w:cs="Arial"/>
          <w:sz w:val="22"/>
          <w:szCs w:val="22"/>
        </w:rPr>
      </w:pPr>
      <w:r w:rsidRPr="001D0234">
        <w:rPr>
          <w:rFonts w:asciiTheme="minorHAnsi" w:hAnsiTheme="minorHAnsi" w:cs="Arial"/>
          <w:sz w:val="22"/>
          <w:szCs w:val="22"/>
        </w:rPr>
        <w:t xml:space="preserve">Na podstawie art. 92 ust. 1 pkt 6) ustawy </w:t>
      </w:r>
      <w:proofErr w:type="spellStart"/>
      <w:r w:rsidRPr="001D0234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1D0234">
        <w:rPr>
          <w:rFonts w:asciiTheme="minorHAnsi" w:hAnsiTheme="minorHAnsi" w:cs="Arial"/>
          <w:sz w:val="22"/>
          <w:szCs w:val="22"/>
        </w:rPr>
        <w:t>, Zamawiający informuje, iż nie ustanawia dynamicznego systemu zakupów.</w:t>
      </w:r>
    </w:p>
    <w:p w14:paraId="0D28D0D7" w14:textId="77777777" w:rsidR="000109B7" w:rsidRPr="00657C4E" w:rsidRDefault="000109B7" w:rsidP="000109B7">
      <w:pPr>
        <w:pStyle w:val="Default"/>
        <w:numPr>
          <w:ilvl w:val="0"/>
          <w:numId w:val="1"/>
        </w:numPr>
        <w:spacing w:line="276" w:lineRule="auto"/>
        <w:ind w:left="284" w:righ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7C4E">
        <w:rPr>
          <w:rFonts w:asciiTheme="minorHAnsi" w:hAnsiTheme="minorHAnsi" w:cstheme="minorHAnsi"/>
          <w:sz w:val="22"/>
          <w:szCs w:val="22"/>
        </w:rPr>
        <w:t xml:space="preserve">Na podstawie art. 92 ust. 1 pkt 7) ustawy </w:t>
      </w:r>
      <w:proofErr w:type="spellStart"/>
      <w:r w:rsidRPr="00657C4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57C4E">
        <w:rPr>
          <w:rFonts w:asciiTheme="minorHAnsi" w:hAnsiTheme="minorHAnsi" w:cstheme="minorHAnsi"/>
          <w:sz w:val="22"/>
          <w:szCs w:val="22"/>
        </w:rPr>
        <w:t xml:space="preserve">, Zamawiający informuje, iż </w:t>
      </w:r>
      <w:r w:rsidRPr="00657C4E">
        <w:rPr>
          <w:rFonts w:asciiTheme="minorHAnsi" w:hAnsiTheme="minorHAnsi" w:cstheme="minorHAnsi"/>
          <w:b/>
          <w:sz w:val="22"/>
          <w:szCs w:val="22"/>
        </w:rPr>
        <w:t>unieważnia postępowanie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1E0907C" w14:textId="77777777" w:rsidR="000109B7" w:rsidRDefault="000109B7" w:rsidP="000109B7">
      <w:pPr>
        <w:pStyle w:val="Default"/>
        <w:spacing w:line="276" w:lineRule="auto"/>
        <w:ind w:right="142"/>
        <w:jc w:val="both"/>
        <w:rPr>
          <w:rFonts w:asciiTheme="minorHAnsi" w:hAnsiTheme="minorHAnsi" w:cs="Arial"/>
          <w:sz w:val="22"/>
          <w:szCs w:val="22"/>
        </w:rPr>
      </w:pPr>
    </w:p>
    <w:p w14:paraId="4F13D0B8" w14:textId="77777777" w:rsidR="000109B7" w:rsidRPr="005D3A03" w:rsidRDefault="000109B7" w:rsidP="000109B7">
      <w:pPr>
        <w:spacing w:after="0" w:line="276" w:lineRule="auto"/>
        <w:rPr>
          <w:rFonts w:cs="Arial"/>
          <w:b/>
          <w:u w:val="single"/>
        </w:rPr>
      </w:pPr>
      <w:r w:rsidRPr="005D3A03">
        <w:rPr>
          <w:rFonts w:cs="Arial"/>
          <w:b/>
          <w:u w:val="single"/>
        </w:rPr>
        <w:t>Uzasadnienie faktyczne</w:t>
      </w:r>
    </w:p>
    <w:p w14:paraId="463AFD6F" w14:textId="77777777" w:rsidR="000109B7" w:rsidRPr="005D3A03" w:rsidRDefault="000109B7" w:rsidP="000109B7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>W przedmiotowym postępowaniu po dokonaniu oceny złożonych ofert Zamawiający ocenił, że cena najkorzystniejszej ofert przewyższa kwotę, którą Zamawiający zamierza przeznaczyć na sfinansowanie zamówienia</w:t>
      </w:r>
      <w:r w:rsidRPr="005D3A03">
        <w:rPr>
          <w:rFonts w:cs="Arial"/>
        </w:rPr>
        <w:t>.</w:t>
      </w:r>
    </w:p>
    <w:p w14:paraId="601955F3" w14:textId="77777777" w:rsidR="000109B7" w:rsidRPr="005D3A03" w:rsidRDefault="000109B7" w:rsidP="000109B7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4703482F" w14:textId="77777777" w:rsidR="000109B7" w:rsidRPr="005D3A03" w:rsidRDefault="000109B7" w:rsidP="000109B7">
      <w:pPr>
        <w:spacing w:after="0" w:line="276" w:lineRule="auto"/>
        <w:rPr>
          <w:rFonts w:cs="Arial"/>
          <w:b/>
          <w:u w:val="single"/>
        </w:rPr>
      </w:pPr>
      <w:r w:rsidRPr="005D3A03">
        <w:rPr>
          <w:rFonts w:cs="Arial"/>
          <w:b/>
          <w:u w:val="single"/>
        </w:rPr>
        <w:t>Uzasadnienie prawne</w:t>
      </w:r>
    </w:p>
    <w:p w14:paraId="63F5050B" w14:textId="77777777" w:rsidR="000109B7" w:rsidRPr="00A205BD" w:rsidRDefault="000109B7" w:rsidP="000109B7">
      <w:pPr>
        <w:spacing w:after="0" w:line="276" w:lineRule="auto"/>
        <w:rPr>
          <w:rFonts w:cs="Arial"/>
        </w:rPr>
      </w:pPr>
      <w:r w:rsidRPr="005D3A03">
        <w:rPr>
          <w:rFonts w:eastAsia="Times New Roman" w:cs="Arial"/>
        </w:rPr>
        <w:t xml:space="preserve">Zgodnie z art. 93 ust. 1 pkt </w:t>
      </w:r>
      <w:r>
        <w:rPr>
          <w:rFonts w:eastAsia="Times New Roman" w:cs="Arial"/>
        </w:rPr>
        <w:t xml:space="preserve">4 ustawy </w:t>
      </w:r>
      <w:r w:rsidRPr="00A205BD">
        <w:rPr>
          <w:rFonts w:cs="Arial"/>
        </w:rPr>
        <w:t>z dnia 29 stycznia 2004 r. Prawo zamówień publicznych (Dz. U. z 201</w:t>
      </w:r>
      <w:r>
        <w:rPr>
          <w:rFonts w:cs="Arial"/>
        </w:rPr>
        <w:t>8</w:t>
      </w:r>
      <w:r w:rsidRPr="00A205BD">
        <w:rPr>
          <w:rFonts w:cs="Arial"/>
        </w:rPr>
        <w:t xml:space="preserve"> r. poz. 1</w:t>
      </w:r>
      <w:r>
        <w:rPr>
          <w:rFonts w:cs="Arial"/>
        </w:rPr>
        <w:t xml:space="preserve">986,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A205BD">
        <w:rPr>
          <w:rFonts w:cs="Arial"/>
        </w:rPr>
        <w:t>)</w:t>
      </w:r>
      <w:r w:rsidRPr="005D3A03">
        <w:rPr>
          <w:rFonts w:eastAsia="Times New Roman" w:cs="Arial"/>
        </w:rPr>
        <w:t xml:space="preserve">, Zamawiający unieważnia postępowanie o udzielenie zamówienia, jeżeli </w:t>
      </w:r>
      <w:r>
        <w:rPr>
          <w:rFonts w:eastAsiaTheme="minorEastAsia" w:cs="Arial"/>
          <w:lang w:eastAsia="pl-PL"/>
        </w:rPr>
        <w:t>cena najkorzystniejszej oferty przewyższa kwotę, którą Zamawiający zamierza przeznaczyć na sfinansowanie zamówienia.</w:t>
      </w:r>
    </w:p>
    <w:p w14:paraId="49CF6C42" w14:textId="77777777" w:rsidR="000109B7" w:rsidRDefault="000109B7" w:rsidP="000109B7">
      <w:pPr>
        <w:pStyle w:val="Default"/>
        <w:spacing w:line="276" w:lineRule="auto"/>
        <w:ind w:right="142"/>
        <w:jc w:val="both"/>
        <w:rPr>
          <w:rFonts w:asciiTheme="minorHAnsi" w:hAnsiTheme="minorHAnsi" w:cs="Arial"/>
          <w:sz w:val="22"/>
          <w:szCs w:val="22"/>
        </w:rPr>
      </w:pPr>
    </w:p>
    <w:p w14:paraId="35790415" w14:textId="77777777" w:rsidR="000109B7" w:rsidRPr="001D0234" w:rsidRDefault="000109B7" w:rsidP="000109B7">
      <w:pPr>
        <w:pStyle w:val="Default"/>
        <w:spacing w:line="276" w:lineRule="auto"/>
        <w:ind w:right="14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0109B7" w:rsidRPr="00964643" w14:paraId="69E5B338" w14:textId="77777777" w:rsidTr="00CD7618">
        <w:trPr>
          <w:trHeight w:val="1343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E9E66E0" w14:textId="77777777" w:rsidR="000109B7" w:rsidRPr="00964643" w:rsidRDefault="000109B7" w:rsidP="00CD7618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964643">
              <w:rPr>
                <w:rFonts w:asciiTheme="minorHAnsi" w:hAnsiTheme="minorHAnsi" w:cstheme="minorHAnsi"/>
                <w:i/>
              </w:rPr>
              <w:t>Dyrektor</w:t>
            </w:r>
          </w:p>
          <w:p w14:paraId="1DDDA9FF" w14:textId="77777777" w:rsidR="000109B7" w:rsidRPr="00964643" w:rsidRDefault="000109B7" w:rsidP="00CD7618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964643">
              <w:rPr>
                <w:rFonts w:asciiTheme="minorHAnsi" w:hAnsiTheme="minorHAnsi" w:cstheme="minorHAnsi"/>
                <w:i/>
              </w:rPr>
              <w:t>Centrum Systemów Informacyjnych</w:t>
            </w:r>
          </w:p>
          <w:p w14:paraId="5BCF509C" w14:textId="77777777" w:rsidR="000109B7" w:rsidRPr="00964643" w:rsidRDefault="000109B7" w:rsidP="00CD7618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964643">
              <w:rPr>
                <w:rFonts w:asciiTheme="minorHAnsi" w:hAnsiTheme="minorHAnsi" w:cstheme="minorHAnsi"/>
                <w:i/>
              </w:rPr>
              <w:t>Ochrony Zdrowia</w:t>
            </w:r>
          </w:p>
          <w:p w14:paraId="3B545A9F" w14:textId="77777777" w:rsidR="000109B7" w:rsidRPr="00964643" w:rsidRDefault="000109B7" w:rsidP="00CD7618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</w:p>
          <w:p w14:paraId="2E255975" w14:textId="77777777" w:rsidR="000109B7" w:rsidRPr="00964643" w:rsidRDefault="000109B7" w:rsidP="00CD7618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964643">
              <w:rPr>
                <w:rFonts w:asciiTheme="minorHAnsi" w:hAnsiTheme="minorHAnsi" w:cstheme="minorHAnsi"/>
                <w:i/>
              </w:rPr>
              <w:t>(-) Bartłomiej Wnuk</w:t>
            </w:r>
          </w:p>
        </w:tc>
      </w:tr>
      <w:tr w:rsidR="000109B7" w:rsidRPr="00964643" w14:paraId="6709552A" w14:textId="77777777" w:rsidTr="00CD7618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63C1" w14:textId="77777777" w:rsidR="000109B7" w:rsidRPr="00964643" w:rsidRDefault="000109B7" w:rsidP="00CD76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64643">
              <w:rPr>
                <w:rFonts w:asciiTheme="minorHAnsi" w:hAnsiTheme="minorHAnsi" w:cstheme="minorHAnsi"/>
                <w:i/>
                <w:iCs/>
              </w:rPr>
              <w:t xml:space="preserve">(podpis kierownika zamawiającego </w:t>
            </w:r>
          </w:p>
          <w:p w14:paraId="6514B8FB" w14:textId="77777777" w:rsidR="000109B7" w:rsidRPr="00964643" w:rsidRDefault="000109B7" w:rsidP="00CD761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64643">
              <w:rPr>
                <w:rFonts w:asciiTheme="minorHAnsi" w:hAnsiTheme="minorHAnsi" w:cstheme="minorHAnsi"/>
                <w:i/>
                <w:iCs/>
              </w:rPr>
              <w:t>lub osoby umocowanej)</w:t>
            </w:r>
          </w:p>
        </w:tc>
      </w:tr>
    </w:tbl>
    <w:p w14:paraId="0DD213E3" w14:textId="6C15203F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182F1A0" w14:textId="177C276C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110118BB" w14:textId="721E6947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13B9B8DA" w14:textId="56F53C37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1913EC97" w14:textId="2C6811D5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2F80DBF7" w14:textId="7D83666C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34FD3951" w14:textId="718CAA78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3C74B9D3" w14:textId="77777777" w:rsidR="000109B7" w:rsidRDefault="000109B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proofErr w:type="spellStart"/>
      <w:r w:rsidRPr="00261897">
        <w:rPr>
          <w:rFonts w:asciiTheme="minorHAnsi" w:hAnsiTheme="minorHAnsi" w:cstheme="minorHAnsi"/>
          <w:sz w:val="18"/>
          <w:szCs w:val="18"/>
        </w:rPr>
        <w:t>Wysmułek</w:t>
      </w:r>
      <w:proofErr w:type="spellEnd"/>
      <w:r w:rsidRPr="00261897">
        <w:rPr>
          <w:rFonts w:asciiTheme="minorHAnsi" w:hAnsiTheme="minorHAnsi" w:cstheme="minorHAnsi"/>
          <w:sz w:val="18"/>
          <w:szCs w:val="18"/>
        </w:rPr>
        <w:t xml:space="preserve">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F0C4" w14:textId="77777777" w:rsidR="008E2DEB" w:rsidRDefault="008E2DEB" w:rsidP="00090C6A">
      <w:pPr>
        <w:spacing w:after="0"/>
      </w:pPr>
      <w:r>
        <w:separator/>
      </w:r>
    </w:p>
  </w:endnote>
  <w:endnote w:type="continuationSeparator" w:id="0">
    <w:p w14:paraId="6F32F0E7" w14:textId="77777777" w:rsidR="008E2DEB" w:rsidRDefault="008E2DEB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66AC" w14:textId="77777777" w:rsidR="008E2DEB" w:rsidRDefault="008E2DEB" w:rsidP="00090C6A">
      <w:pPr>
        <w:spacing w:after="0"/>
      </w:pPr>
      <w:r>
        <w:separator/>
      </w:r>
    </w:p>
  </w:footnote>
  <w:footnote w:type="continuationSeparator" w:id="0">
    <w:p w14:paraId="11596B78" w14:textId="77777777" w:rsidR="008E2DEB" w:rsidRDefault="008E2DEB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7110"/>
    <w:multiLevelType w:val="hybridMultilevel"/>
    <w:tmpl w:val="3FDC5784"/>
    <w:lvl w:ilvl="0" w:tplc="FFCCFC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109B7"/>
    <w:rsid w:val="00090C6A"/>
    <w:rsid w:val="000B4E71"/>
    <w:rsid w:val="000E6747"/>
    <w:rsid w:val="00166876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E2DEB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0109B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10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0109B7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Zawiadomienie o unieważnieniu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CDFDC623-064E-4147-A914-24344C21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purl.org/dc/terms/"/>
    <ds:schemaRef ds:uri="http://www.w3.org/XML/1998/namespace"/>
    <ds:schemaRef ds:uri="F60F55B9-AC12-46BD-85CA-E0578CFCB3C7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2019-02-20T08:39:00Z</cp:lastPrinted>
  <dcterms:created xsi:type="dcterms:W3CDTF">2019-02-20T08:39:00Z</dcterms:created>
  <dcterms:modified xsi:type="dcterms:W3CDTF">2019-02-20T08:39:00Z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WZP.270.186.2018.30</vt:lpwstr>
  </property>
  <property fmtid="{D5CDD505-2E9C-101B-9397-08002B2CF9AE}" pid="4" name="UNPPisma">
    <vt:lpwstr>2019-03082</vt:lpwstr>
  </property>
  <property fmtid="{D5CDD505-2E9C-101B-9397-08002B2CF9AE}" pid="5" name="ZnakSprawy">
    <vt:lpwstr>WZP.270.186.2018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Zawiadomienie o unieważnieniu postępowania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2019-02-18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